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24" w:rsidRPr="00307311" w:rsidRDefault="001A5224" w:rsidP="001A5224">
      <w:pPr>
        <w:spacing w:after="240" w:line="300" w:lineRule="exact"/>
        <w:jc w:val="right"/>
        <w:rPr>
          <w:rFonts w:ascii="Arial" w:hAnsi="Arial" w:cs="Arial"/>
          <w:i/>
          <w:sz w:val="20"/>
          <w:szCs w:val="16"/>
        </w:rPr>
      </w:pPr>
      <w:r>
        <w:rPr>
          <w:rFonts w:ascii="Arial" w:hAnsi="Arial" w:cs="Arial"/>
          <w:i/>
          <w:sz w:val="20"/>
          <w:szCs w:val="16"/>
        </w:rPr>
        <w:t>Allegato C</w:t>
      </w:r>
    </w:p>
    <w:p w:rsidR="001A5224" w:rsidRDefault="001A5224" w:rsidP="001A5224">
      <w:pPr>
        <w:spacing w:before="80" w:line="300" w:lineRule="exact"/>
        <w:jc w:val="center"/>
        <w:rPr>
          <w:b/>
          <w:i/>
          <w:sz w:val="28"/>
          <w:szCs w:val="28"/>
        </w:rPr>
      </w:pPr>
    </w:p>
    <w:p w:rsidR="001A5224" w:rsidRDefault="001A5224" w:rsidP="001A5224">
      <w:pPr>
        <w:spacing w:before="80" w:line="300" w:lineRule="exact"/>
        <w:jc w:val="center"/>
        <w:rPr>
          <w:b/>
          <w:i/>
          <w:sz w:val="28"/>
          <w:szCs w:val="28"/>
        </w:rPr>
      </w:pPr>
      <w:r w:rsidRPr="0055478A">
        <w:rPr>
          <w:b/>
          <w:i/>
          <w:sz w:val="28"/>
          <w:szCs w:val="28"/>
        </w:rPr>
        <w:t>COMUNE DI</w:t>
      </w:r>
      <w:r>
        <w:rPr>
          <w:b/>
          <w:i/>
          <w:sz w:val="28"/>
          <w:szCs w:val="28"/>
        </w:rPr>
        <w:t xml:space="preserve"> APRILIA – </w:t>
      </w:r>
      <w:r w:rsidRPr="0055478A">
        <w:rPr>
          <w:b/>
          <w:i/>
          <w:sz w:val="28"/>
          <w:szCs w:val="28"/>
        </w:rPr>
        <w:t>PROCEDURA APERTA RELATIVA ALL’AFFIDAMENTO DEL</w:t>
      </w:r>
      <w:r>
        <w:rPr>
          <w:b/>
          <w:i/>
          <w:sz w:val="28"/>
          <w:szCs w:val="28"/>
        </w:rPr>
        <w:t xml:space="preserve"> </w:t>
      </w:r>
      <w:r w:rsidRPr="0055478A">
        <w:rPr>
          <w:b/>
          <w:i/>
          <w:sz w:val="28"/>
          <w:szCs w:val="28"/>
        </w:rPr>
        <w:t>SERV</w:t>
      </w:r>
      <w:r>
        <w:rPr>
          <w:b/>
          <w:i/>
          <w:sz w:val="28"/>
          <w:szCs w:val="28"/>
        </w:rPr>
        <w:t>IZIO DI TESORERIA</w:t>
      </w:r>
    </w:p>
    <w:p w:rsidR="001A5224" w:rsidRDefault="001A5224" w:rsidP="001A5224">
      <w:pPr>
        <w:spacing w:before="80" w:line="300" w:lineRule="exact"/>
        <w:jc w:val="center"/>
        <w:rPr>
          <w:b/>
          <w:i/>
          <w:sz w:val="28"/>
          <w:szCs w:val="28"/>
        </w:rPr>
      </w:pPr>
      <w:r w:rsidRPr="0055478A">
        <w:rPr>
          <w:b/>
          <w:i/>
          <w:sz w:val="28"/>
          <w:szCs w:val="28"/>
        </w:rPr>
        <w:t xml:space="preserve">NEL </w:t>
      </w:r>
      <w:r w:rsidRPr="002C73F0">
        <w:rPr>
          <w:b/>
          <w:i/>
          <w:sz w:val="28"/>
          <w:szCs w:val="28"/>
        </w:rPr>
        <w:t xml:space="preserve">PERIODO </w:t>
      </w:r>
      <w:r w:rsidR="002C73F0" w:rsidRPr="002C73F0">
        <w:rPr>
          <w:b/>
          <w:i/>
          <w:sz w:val="28"/>
          <w:szCs w:val="28"/>
        </w:rPr>
        <w:t>01.01.2020</w:t>
      </w:r>
      <w:r w:rsidRPr="002C73F0">
        <w:rPr>
          <w:b/>
          <w:i/>
          <w:sz w:val="28"/>
          <w:szCs w:val="28"/>
        </w:rPr>
        <w:t xml:space="preserve"> - 31.12.2023</w:t>
      </w:r>
    </w:p>
    <w:p w:rsidR="001A5224" w:rsidRPr="00922896" w:rsidRDefault="001A5224" w:rsidP="001A5224">
      <w:pPr>
        <w:spacing w:before="80" w:line="300" w:lineRule="exact"/>
        <w:rPr>
          <w:sz w:val="28"/>
          <w:szCs w:val="28"/>
        </w:rPr>
      </w:pPr>
    </w:p>
    <w:p w:rsidR="001A5224" w:rsidRPr="00307311" w:rsidRDefault="001A5224" w:rsidP="001A522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CIG:</w:t>
      </w:r>
      <w:r w:rsidRPr="00307311">
        <w:rPr>
          <w:b/>
          <w:i/>
          <w:sz w:val="28"/>
          <w:szCs w:val="28"/>
        </w:rPr>
        <w:t xml:space="preserve"> </w:t>
      </w:r>
      <w:r w:rsidR="00923F53" w:rsidRPr="00923F53">
        <w:rPr>
          <w:b/>
          <w:i/>
          <w:sz w:val="28"/>
          <w:szCs w:val="28"/>
        </w:rPr>
        <w:t>7968101CF2</w:t>
      </w:r>
    </w:p>
    <w:p w:rsidR="001A5224" w:rsidRDefault="001A5224" w:rsidP="001A5224"/>
    <w:p w:rsidR="00EA5445" w:rsidRPr="0055478A" w:rsidRDefault="00EA5445" w:rsidP="00EA5445">
      <w:pPr>
        <w:spacing w:before="240" w:after="240" w:line="300" w:lineRule="exact"/>
        <w:jc w:val="center"/>
        <w:rPr>
          <w:b/>
          <w:sz w:val="32"/>
          <w:szCs w:val="32"/>
        </w:rPr>
      </w:pPr>
      <w:r w:rsidRPr="0055478A">
        <w:rPr>
          <w:b/>
          <w:sz w:val="32"/>
          <w:szCs w:val="32"/>
        </w:rPr>
        <w:t xml:space="preserve">OFFERTA </w:t>
      </w:r>
      <w:r>
        <w:rPr>
          <w:b/>
          <w:sz w:val="32"/>
          <w:szCs w:val="32"/>
        </w:rPr>
        <w:t>TECNICO - QUALITATIVA</w:t>
      </w:r>
    </w:p>
    <w:p w:rsidR="00EA5445" w:rsidRPr="0055478A" w:rsidRDefault="00EA5445" w:rsidP="00EA5445">
      <w:pPr>
        <w:spacing w:before="240" w:line="300" w:lineRule="exact"/>
        <w:jc w:val="both"/>
      </w:pPr>
      <w:r w:rsidRPr="0055478A">
        <w:t>Il sottoscritto ………………………………</w:t>
      </w:r>
      <w:r>
        <w:t>.</w:t>
      </w:r>
      <w:r w:rsidRPr="0055478A">
        <w:t xml:space="preserve">…………………………………………….…….. </w:t>
      </w:r>
    </w:p>
    <w:p w:rsidR="00EA5445" w:rsidRPr="0055478A" w:rsidRDefault="00EA5445" w:rsidP="00EA5445">
      <w:pPr>
        <w:spacing w:before="240" w:line="300" w:lineRule="exact"/>
        <w:jc w:val="both"/>
      </w:pPr>
      <w:r>
        <w:t>nato a ………………………</w:t>
      </w:r>
      <w:r w:rsidRPr="0055478A">
        <w:t>…</w:t>
      </w:r>
      <w:r>
        <w:t>...</w:t>
      </w:r>
      <w:r w:rsidRPr="0055478A">
        <w:t>……………………….. il …………</w:t>
      </w:r>
      <w:r>
        <w:t>...</w:t>
      </w:r>
      <w:r w:rsidRPr="0055478A">
        <w:t xml:space="preserve">……………………… </w:t>
      </w:r>
    </w:p>
    <w:p w:rsidR="00EA5445" w:rsidRPr="0055478A" w:rsidRDefault="00EA5445" w:rsidP="00EA5445">
      <w:pPr>
        <w:spacing w:before="240" w:line="300" w:lineRule="exact"/>
        <w:jc w:val="both"/>
      </w:pPr>
      <w:r w:rsidRPr="0055478A">
        <w:t>residente a …………</w:t>
      </w:r>
      <w:r>
        <w:t>.</w:t>
      </w:r>
      <w:r w:rsidRPr="0055478A">
        <w:t>……</w:t>
      </w:r>
      <w:r>
        <w:t>…..</w:t>
      </w:r>
      <w:r w:rsidRPr="0055478A">
        <w:t>………………………………………………...……...…….. (</w:t>
      </w:r>
      <w:r w:rsidRPr="0055478A">
        <w:rPr>
          <w:rStyle w:val="Rimandonotaapidipagina"/>
        </w:rPr>
        <w:footnoteReference w:id="2"/>
      </w:r>
      <w:r w:rsidRPr="0055478A">
        <w:t>)</w:t>
      </w:r>
    </w:p>
    <w:p w:rsidR="00EA5445" w:rsidRPr="0055478A" w:rsidRDefault="00EA5445" w:rsidP="00EA5445">
      <w:pPr>
        <w:spacing w:before="240" w:line="300" w:lineRule="exact"/>
        <w:jc w:val="both"/>
      </w:pPr>
      <w:r w:rsidRPr="0055478A">
        <w:t xml:space="preserve">in qualità di …………………………………………………………………………….……… </w:t>
      </w:r>
    </w:p>
    <w:p w:rsidR="00EA5445" w:rsidRPr="0055478A" w:rsidRDefault="00EA5445" w:rsidP="00EA5445">
      <w:pPr>
        <w:spacing w:before="240" w:line="300" w:lineRule="exact"/>
        <w:jc w:val="both"/>
      </w:pPr>
      <w:r w:rsidRPr="0055478A">
        <w:t>dell’Istituto di Credito ……………</w:t>
      </w:r>
      <w:r>
        <w:t>……………………………………………………………..</w:t>
      </w:r>
      <w:r w:rsidRPr="0055478A">
        <w:t xml:space="preserve"> </w:t>
      </w:r>
    </w:p>
    <w:p w:rsidR="00EA5445" w:rsidRPr="0055478A" w:rsidRDefault="00EA5445" w:rsidP="00EA5445">
      <w:pPr>
        <w:spacing w:before="240" w:line="300" w:lineRule="exact"/>
        <w:jc w:val="both"/>
      </w:pPr>
      <w:r w:rsidRPr="0055478A">
        <w:t>con sede in ……………………………………………</w:t>
      </w:r>
      <w:r>
        <w:t>...</w:t>
      </w:r>
      <w:r w:rsidRPr="0055478A">
        <w:t>……………………….……………(</w:t>
      </w:r>
      <w:r w:rsidRPr="0055478A">
        <w:rPr>
          <w:vertAlign w:val="superscript"/>
        </w:rPr>
        <w:t>1</w:t>
      </w:r>
      <w:r w:rsidRPr="0055478A">
        <w:t>)</w:t>
      </w:r>
    </w:p>
    <w:p w:rsidR="00EA5445" w:rsidRPr="0055478A" w:rsidRDefault="00EA5445" w:rsidP="00EA5445">
      <w:pPr>
        <w:spacing w:before="240" w:line="300" w:lineRule="exact"/>
        <w:jc w:val="both"/>
      </w:pPr>
      <w:r w:rsidRPr="0055478A">
        <w:t>codice fiscale ……………….………</w:t>
      </w:r>
      <w:r>
        <w:t>.</w:t>
      </w:r>
      <w:r w:rsidRPr="0055478A">
        <w:t>…</w:t>
      </w:r>
      <w:r>
        <w:t>.</w:t>
      </w:r>
      <w:r w:rsidRPr="0055478A">
        <w:t>…….. partita IVA ………………</w:t>
      </w:r>
      <w:r>
        <w:t>.</w:t>
      </w:r>
      <w:r w:rsidRPr="0055478A">
        <w:t>………………….</w:t>
      </w:r>
    </w:p>
    <w:p w:rsidR="00EA5445" w:rsidRPr="0055478A" w:rsidRDefault="00EA5445" w:rsidP="00E17AFD">
      <w:pPr>
        <w:jc w:val="both"/>
        <w:rPr>
          <w:b/>
        </w:rPr>
      </w:pPr>
      <w:r w:rsidRPr="0055478A">
        <w:rPr>
          <w:b/>
        </w:rPr>
        <w:t xml:space="preserve">con espresso riferimento alla ditta/società che rappresenta ed alla gara indetta da codesto Ente per il servizio di Tesoreria, nonché ai parametri di cui al punto “Offerta </w:t>
      </w:r>
      <w:r>
        <w:rPr>
          <w:b/>
        </w:rPr>
        <w:t>tecnico - qualitativa</w:t>
      </w:r>
      <w:r w:rsidRPr="0055478A">
        <w:rPr>
          <w:b/>
        </w:rPr>
        <w:t>” del disciplinare di gara</w:t>
      </w:r>
    </w:p>
    <w:p w:rsidR="00EA5445" w:rsidRPr="0055478A" w:rsidRDefault="00EA5445" w:rsidP="00EA5445">
      <w:pPr>
        <w:spacing w:before="120" w:after="120" w:line="300" w:lineRule="exact"/>
        <w:jc w:val="center"/>
        <w:rPr>
          <w:b/>
        </w:rPr>
      </w:pPr>
      <w:r w:rsidRPr="0055478A">
        <w:rPr>
          <w:b/>
        </w:rPr>
        <w:t>PRESENTA</w:t>
      </w:r>
    </w:p>
    <w:p w:rsidR="00EA5445" w:rsidRPr="0055478A" w:rsidRDefault="00EA5445" w:rsidP="00EA5445">
      <w:pPr>
        <w:spacing w:before="80" w:after="120" w:line="300" w:lineRule="exact"/>
      </w:pPr>
      <w:r w:rsidRPr="0055478A">
        <w:rPr>
          <w:b/>
        </w:rPr>
        <w:t xml:space="preserve">la propria offerta </w:t>
      </w:r>
      <w:r>
        <w:rPr>
          <w:b/>
        </w:rPr>
        <w:t>tecnico - qualitativa</w:t>
      </w:r>
      <w:r w:rsidRPr="0055478A">
        <w:rPr>
          <w:b/>
        </w:rPr>
        <w:t xml:space="preserve"> </w:t>
      </w:r>
      <w:r w:rsidRPr="0055478A">
        <w:t>come di seguito indicato: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4536"/>
        <w:gridCol w:w="2551"/>
      </w:tblGrid>
      <w:tr w:rsidR="00EA5445" w:rsidRPr="00C811FC" w:rsidTr="00E17AFD">
        <w:tc>
          <w:tcPr>
            <w:tcW w:w="2660" w:type="dxa"/>
            <w:shd w:val="clear" w:color="auto" w:fill="auto"/>
            <w:vAlign w:val="center"/>
          </w:tcPr>
          <w:p w:rsidR="00EA5445" w:rsidRPr="00C811FC" w:rsidRDefault="00EA5445" w:rsidP="00B152B8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811FC">
              <w:rPr>
                <w:rFonts w:ascii="Arial" w:hAnsi="Arial" w:cs="Arial"/>
                <w:i/>
                <w:sz w:val="20"/>
                <w:szCs w:val="20"/>
              </w:rPr>
              <w:t>n.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A5445" w:rsidRPr="00C811FC" w:rsidRDefault="00EA5445" w:rsidP="00B152B8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811FC">
              <w:rPr>
                <w:rFonts w:ascii="Arial" w:hAnsi="Arial" w:cs="Arial"/>
                <w:i/>
                <w:sz w:val="20"/>
                <w:szCs w:val="20"/>
              </w:rPr>
              <w:t>Descrizione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5445" w:rsidRPr="00C811FC" w:rsidRDefault="00EA5445" w:rsidP="00B152B8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811FC">
              <w:rPr>
                <w:rFonts w:ascii="Arial" w:hAnsi="Arial" w:cs="Arial"/>
                <w:i/>
                <w:sz w:val="20"/>
                <w:szCs w:val="20"/>
              </w:rPr>
              <w:t>Offerta</w:t>
            </w:r>
          </w:p>
        </w:tc>
      </w:tr>
      <w:tr w:rsidR="004E5DEA" w:rsidRPr="00304F09" w:rsidTr="00B018B2">
        <w:trPr>
          <w:trHeight w:val="1566"/>
        </w:trPr>
        <w:tc>
          <w:tcPr>
            <w:tcW w:w="2660" w:type="dxa"/>
            <w:shd w:val="clear" w:color="auto" w:fill="auto"/>
            <w:vAlign w:val="center"/>
          </w:tcPr>
          <w:p w:rsidR="004E5DEA" w:rsidRPr="00E17AFD" w:rsidRDefault="004E5DEA" w:rsidP="00B01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17AFD">
              <w:rPr>
                <w:sz w:val="20"/>
                <w:szCs w:val="20"/>
              </w:rPr>
              <w:t xml:space="preserve"> -</w:t>
            </w:r>
            <w:r w:rsidRPr="00E17AFD">
              <w:rPr>
                <w:b/>
                <w:sz w:val="20"/>
                <w:szCs w:val="20"/>
              </w:rPr>
              <w:t xml:space="preserve"> </w:t>
            </w:r>
            <w:r w:rsidRPr="00E17AFD">
              <w:rPr>
                <w:sz w:val="20"/>
                <w:szCs w:val="20"/>
              </w:rPr>
              <w:t>DISPONIBILITA’ E DISTANZA</w:t>
            </w:r>
          </w:p>
        </w:tc>
        <w:tc>
          <w:tcPr>
            <w:tcW w:w="4536" w:type="dxa"/>
            <w:shd w:val="clear" w:color="auto" w:fill="auto"/>
          </w:tcPr>
          <w:p w:rsidR="004E5DEA" w:rsidRPr="001F000A" w:rsidRDefault="004E5DEA" w:rsidP="004E5DEA">
            <w:pPr>
              <w:keepLines/>
              <w:spacing w:before="60" w:after="60"/>
              <w:jc w:val="both"/>
              <w:rPr>
                <w:b/>
              </w:rPr>
            </w:pPr>
            <w:bookmarkStart w:id="0" w:name="_GoBack"/>
            <w:r w:rsidRPr="001F000A">
              <w:rPr>
                <w:b/>
                <w:sz w:val="22"/>
                <w:szCs w:val="22"/>
              </w:rPr>
              <w:t>Disponibilità di uno sportello operativo da dedicare al servizio e distanza dalla sede comunale:</w:t>
            </w:r>
          </w:p>
          <w:p w:rsidR="004E5DEA" w:rsidRPr="001F000A" w:rsidRDefault="004E5DEA" w:rsidP="004E5DEA">
            <w:pPr>
              <w:keepLines/>
              <w:spacing w:before="60" w:after="60"/>
              <w:jc w:val="both"/>
            </w:pPr>
            <w:r w:rsidRPr="001F000A">
              <w:rPr>
                <w:sz w:val="22"/>
                <w:szCs w:val="22"/>
              </w:rPr>
              <w:t>si fa obbligo all’Istituto tesoriere dell’utilizzo dello sportello più prossimo alla sede dell’Ente</w:t>
            </w:r>
          </w:p>
          <w:p w:rsidR="004E5DEA" w:rsidRPr="001F000A" w:rsidRDefault="004E5DEA" w:rsidP="004E5DEA">
            <w:pPr>
              <w:keepLines/>
              <w:spacing w:before="60" w:after="60"/>
              <w:jc w:val="both"/>
            </w:pPr>
            <w:r w:rsidRPr="001F000A">
              <w:rPr>
                <w:sz w:val="22"/>
                <w:szCs w:val="22"/>
              </w:rPr>
              <w:t>Indirizzo ………………………………….</w:t>
            </w:r>
            <w:r w:rsidRPr="0055478A">
              <w:t>(</w:t>
            </w:r>
            <w:r w:rsidRPr="0055478A">
              <w:rPr>
                <w:vertAlign w:val="superscript"/>
              </w:rPr>
              <w:t>1</w:t>
            </w:r>
            <w:r w:rsidRPr="0055478A">
              <w:t>)</w:t>
            </w:r>
          </w:p>
          <w:p w:rsidR="004E5DEA" w:rsidRPr="001F000A" w:rsidRDefault="004E5DEA" w:rsidP="004E5DEA">
            <w:pPr>
              <w:keepLines/>
              <w:spacing w:before="60" w:after="60"/>
              <w:jc w:val="both"/>
              <w:rPr>
                <w:i/>
              </w:rPr>
            </w:pPr>
            <w:r w:rsidRPr="001F000A">
              <w:rPr>
                <w:i/>
                <w:sz w:val="22"/>
                <w:szCs w:val="22"/>
              </w:rPr>
              <w:t>(la distanza si intende calcolata dalla sede comunale utilizzando l’applicazione google maps)</w:t>
            </w:r>
            <w:bookmarkEnd w:id="0"/>
          </w:p>
        </w:tc>
        <w:tc>
          <w:tcPr>
            <w:tcW w:w="2551" w:type="dxa"/>
            <w:shd w:val="clear" w:color="auto" w:fill="auto"/>
            <w:vAlign w:val="center"/>
          </w:tcPr>
          <w:p w:rsidR="00A51EA4" w:rsidRDefault="004E5DEA" w:rsidP="004E5DEA">
            <w:pPr>
              <w:tabs>
                <w:tab w:val="right" w:pos="1078"/>
                <w:tab w:val="left" w:pos="1274"/>
              </w:tabs>
              <w:spacing w:before="60" w:after="60"/>
              <w:jc w:val="center"/>
            </w:pPr>
            <w:r w:rsidRPr="001F000A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t</w:t>
            </w:r>
            <w:r w:rsidRPr="001F000A">
              <w:rPr>
                <w:sz w:val="22"/>
                <w:szCs w:val="22"/>
              </w:rPr>
              <w:t>. ……….…</w:t>
            </w:r>
          </w:p>
          <w:p w:rsidR="00A522C1" w:rsidRPr="001F000A" w:rsidRDefault="00A522C1" w:rsidP="004E5DEA">
            <w:pPr>
              <w:tabs>
                <w:tab w:val="right" w:pos="1078"/>
                <w:tab w:val="left" w:pos="1274"/>
              </w:tabs>
              <w:spacing w:before="60" w:after="60"/>
              <w:jc w:val="center"/>
            </w:pPr>
            <w:r w:rsidRPr="00A522C1">
              <w:rPr>
                <w:sz w:val="18"/>
                <w:szCs w:val="22"/>
              </w:rPr>
              <w:t>di distanza dalla sede comun</w:t>
            </w:r>
            <w:r>
              <w:rPr>
                <w:sz w:val="18"/>
                <w:szCs w:val="22"/>
              </w:rPr>
              <w:t>a</w:t>
            </w:r>
            <w:r w:rsidRPr="00A522C1">
              <w:rPr>
                <w:sz w:val="18"/>
                <w:szCs w:val="22"/>
              </w:rPr>
              <w:t>le di Piazza Roma n. 1 - 04011 Aprilia LT</w:t>
            </w:r>
          </w:p>
        </w:tc>
      </w:tr>
      <w:tr w:rsidR="00EA5445" w:rsidRPr="00304F09" w:rsidTr="00B018B2">
        <w:trPr>
          <w:trHeight w:val="1566"/>
        </w:trPr>
        <w:tc>
          <w:tcPr>
            <w:tcW w:w="2660" w:type="dxa"/>
            <w:shd w:val="clear" w:color="auto" w:fill="auto"/>
            <w:vAlign w:val="center"/>
          </w:tcPr>
          <w:p w:rsidR="00EA5445" w:rsidRPr="00E17AFD" w:rsidRDefault="00B018B2" w:rsidP="00B01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5445" w:rsidRPr="00E17AFD">
              <w:rPr>
                <w:sz w:val="20"/>
                <w:szCs w:val="20"/>
              </w:rPr>
              <w:t xml:space="preserve"> -</w:t>
            </w:r>
            <w:r w:rsidR="00EA5445" w:rsidRPr="00E17AFD">
              <w:rPr>
                <w:b/>
                <w:sz w:val="20"/>
                <w:szCs w:val="20"/>
              </w:rPr>
              <w:t xml:space="preserve"> </w:t>
            </w:r>
            <w:r w:rsidR="00EA5445" w:rsidRPr="00E17AFD">
              <w:rPr>
                <w:sz w:val="20"/>
                <w:szCs w:val="20"/>
              </w:rPr>
              <w:t>ESPERIENZA</w:t>
            </w:r>
          </w:p>
        </w:tc>
        <w:tc>
          <w:tcPr>
            <w:tcW w:w="4536" w:type="dxa"/>
            <w:shd w:val="clear" w:color="auto" w:fill="auto"/>
          </w:tcPr>
          <w:p w:rsidR="00EA5445" w:rsidRPr="00304F09" w:rsidRDefault="00EA5445" w:rsidP="00B152B8">
            <w:pPr>
              <w:spacing w:before="60" w:after="60"/>
              <w:jc w:val="both"/>
              <w:rPr>
                <w:b/>
                <w:bCs/>
              </w:rPr>
            </w:pPr>
            <w:r w:rsidRPr="00304F09">
              <w:rPr>
                <w:b/>
                <w:bCs/>
                <w:sz w:val="22"/>
                <w:szCs w:val="22"/>
              </w:rPr>
              <w:t>Esperienza nello svolgimento di attività di teso</w:t>
            </w:r>
            <w:r>
              <w:rPr>
                <w:b/>
                <w:bCs/>
                <w:sz w:val="22"/>
                <w:szCs w:val="22"/>
              </w:rPr>
              <w:t>re</w:t>
            </w:r>
            <w:r w:rsidRPr="00304F09">
              <w:rPr>
                <w:b/>
                <w:bCs/>
                <w:sz w:val="22"/>
                <w:szCs w:val="22"/>
              </w:rPr>
              <w:t>ria comunale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EA5445" w:rsidRPr="00304F09" w:rsidRDefault="00EA5445" w:rsidP="00B018B2">
            <w:pPr>
              <w:spacing w:before="60" w:after="60"/>
              <w:jc w:val="both"/>
              <w:rPr>
                <w:i/>
              </w:rPr>
            </w:pPr>
            <w:r w:rsidRPr="00304F09">
              <w:rPr>
                <w:sz w:val="22"/>
                <w:szCs w:val="22"/>
              </w:rPr>
              <w:t xml:space="preserve">numero di contratti in essere per la gestione di Servizi di Tesoreria per </w:t>
            </w:r>
            <w:r w:rsidR="00B018B2">
              <w:rPr>
                <w:sz w:val="22"/>
                <w:szCs w:val="22"/>
              </w:rPr>
              <w:t>Enti Locali</w:t>
            </w:r>
            <w:r w:rsidRPr="00304F09">
              <w:rPr>
                <w:sz w:val="22"/>
                <w:szCs w:val="22"/>
              </w:rPr>
              <w:t xml:space="preserve"> alla data di scadenza del bando. (</w:t>
            </w:r>
            <w:r w:rsidR="00B018B2">
              <w:rPr>
                <w:sz w:val="22"/>
                <w:szCs w:val="22"/>
              </w:rPr>
              <w:t>per EE.LL. si intendono Comuni, Città Metropolitane, Province, Unioni di Comuni e Comunità Montane</w:t>
            </w:r>
            <w:r w:rsidRPr="00304F09"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5445" w:rsidRPr="00B018B2" w:rsidRDefault="00EA5445" w:rsidP="00B152B8">
            <w:pPr>
              <w:spacing w:before="60" w:after="60"/>
              <w:jc w:val="center"/>
            </w:pPr>
            <w:r w:rsidRPr="00B018B2">
              <w:rPr>
                <w:sz w:val="22"/>
                <w:szCs w:val="22"/>
              </w:rPr>
              <w:t>N.</w:t>
            </w:r>
            <w:r w:rsidR="00B018B2">
              <w:rPr>
                <w:sz w:val="22"/>
                <w:szCs w:val="22"/>
              </w:rPr>
              <w:t xml:space="preserve"> …… complessivi</w:t>
            </w:r>
          </w:p>
          <w:p w:rsidR="00B018B2" w:rsidRDefault="00B018B2" w:rsidP="00B152B8">
            <w:pPr>
              <w:spacing w:before="60" w:after="60"/>
              <w:jc w:val="center"/>
            </w:pPr>
            <w:r w:rsidRPr="00B018B2">
              <w:rPr>
                <w:sz w:val="22"/>
                <w:szCs w:val="22"/>
              </w:rPr>
              <w:t xml:space="preserve">di </w:t>
            </w:r>
            <w:r>
              <w:rPr>
                <w:sz w:val="22"/>
                <w:szCs w:val="22"/>
              </w:rPr>
              <w:t xml:space="preserve">cui </w:t>
            </w:r>
            <w:r w:rsidRPr="00B018B2">
              <w:rPr>
                <w:sz w:val="22"/>
                <w:szCs w:val="22"/>
              </w:rPr>
              <w:t>N. ......</w:t>
            </w:r>
            <w:r>
              <w:rPr>
                <w:sz w:val="22"/>
                <w:szCs w:val="22"/>
              </w:rPr>
              <w:t xml:space="preserve"> con popolazione &gt; 50.000 abitanti</w:t>
            </w:r>
          </w:p>
          <w:p w:rsidR="00B018B2" w:rsidRPr="00B018B2" w:rsidRDefault="00B018B2" w:rsidP="00B152B8">
            <w:pPr>
              <w:spacing w:before="60" w:after="60"/>
              <w:jc w:val="center"/>
              <w:rPr>
                <w:i/>
              </w:rPr>
            </w:pPr>
            <w:r w:rsidRPr="00B018B2">
              <w:rPr>
                <w:i/>
                <w:sz w:val="18"/>
                <w:szCs w:val="22"/>
              </w:rPr>
              <w:t>(riportare i nomi degli Enti Locali)</w:t>
            </w:r>
          </w:p>
        </w:tc>
      </w:tr>
      <w:tr w:rsidR="00EA5445" w:rsidRPr="003C7B73" w:rsidTr="00B018B2">
        <w:trPr>
          <w:trHeight w:val="10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45" w:rsidRDefault="00B018B2" w:rsidP="00B01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EA5445" w:rsidRPr="00E17AFD">
              <w:rPr>
                <w:sz w:val="20"/>
                <w:szCs w:val="20"/>
              </w:rPr>
              <w:t xml:space="preserve"> </w:t>
            </w:r>
            <w:r w:rsidR="00EA5445" w:rsidRPr="00E17AFD">
              <w:rPr>
                <w:b/>
                <w:sz w:val="20"/>
                <w:szCs w:val="20"/>
              </w:rPr>
              <w:t xml:space="preserve">- </w:t>
            </w:r>
            <w:r w:rsidR="00EA5445" w:rsidRPr="00E17AFD">
              <w:rPr>
                <w:sz w:val="20"/>
                <w:szCs w:val="20"/>
              </w:rPr>
              <w:t>VALUTA</w:t>
            </w:r>
          </w:p>
          <w:p w:rsidR="00B018B2" w:rsidRPr="00E17AFD" w:rsidRDefault="00B018B2" w:rsidP="00B018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SU RISCOSSIONI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45" w:rsidRPr="003C7B73" w:rsidRDefault="00EA5445" w:rsidP="00B152B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Valuta  su riscossione</w:t>
            </w:r>
            <w:r w:rsidRPr="003C7B73">
              <w:rPr>
                <w:b/>
                <w:bCs/>
                <w:sz w:val="22"/>
                <w:szCs w:val="22"/>
              </w:rPr>
              <w:t>:</w:t>
            </w:r>
          </w:p>
          <w:p w:rsidR="00EA5445" w:rsidRDefault="00EA5445" w:rsidP="00B152B8">
            <w:pPr>
              <w:jc w:val="both"/>
              <w:rPr>
                <w:bCs/>
              </w:rPr>
            </w:pPr>
            <w:r w:rsidRPr="003C7B73">
              <w:rPr>
                <w:bCs/>
                <w:sz w:val="22"/>
                <w:szCs w:val="22"/>
              </w:rPr>
              <w:t xml:space="preserve">Giorni di valuta </w:t>
            </w:r>
          </w:p>
          <w:p w:rsidR="00EA5445" w:rsidRPr="003C7B73" w:rsidRDefault="00EA5445" w:rsidP="00B152B8">
            <w:pPr>
              <w:jc w:val="both"/>
            </w:pPr>
            <w:r w:rsidRPr="003C7B73">
              <w:rPr>
                <w:i/>
                <w:sz w:val="22"/>
                <w:szCs w:val="22"/>
              </w:rPr>
              <w:t xml:space="preserve">(Indicare </w:t>
            </w:r>
            <w:r>
              <w:rPr>
                <w:i/>
                <w:sz w:val="22"/>
                <w:szCs w:val="22"/>
              </w:rPr>
              <w:t>i giorni di valuta</w:t>
            </w:r>
            <w:r w:rsidRPr="003C7B73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45" w:rsidRPr="003C7B73" w:rsidRDefault="00EA5445" w:rsidP="00B152B8">
            <w:pPr>
              <w:tabs>
                <w:tab w:val="right" w:pos="1078"/>
                <w:tab w:val="left" w:pos="1274"/>
              </w:tabs>
              <w:spacing w:before="60" w:after="60"/>
              <w:jc w:val="center"/>
            </w:pPr>
            <w:r>
              <w:rPr>
                <w:sz w:val="22"/>
                <w:szCs w:val="22"/>
              </w:rPr>
              <w:t>n. ………..</w:t>
            </w:r>
          </w:p>
        </w:tc>
      </w:tr>
      <w:tr w:rsidR="00EA5445" w:rsidRPr="003C7B73" w:rsidTr="00B018B2">
        <w:trPr>
          <w:trHeight w:val="10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B2" w:rsidRDefault="00B018B2" w:rsidP="00B01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A5445" w:rsidRPr="00E17AFD">
              <w:rPr>
                <w:sz w:val="20"/>
                <w:szCs w:val="20"/>
              </w:rPr>
              <w:t xml:space="preserve"> - VALUTA</w:t>
            </w:r>
          </w:p>
          <w:p w:rsidR="00EA5445" w:rsidRPr="00E17AFD" w:rsidRDefault="00B018B2" w:rsidP="00B01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PAGAMENTI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45" w:rsidRDefault="00EA5445" w:rsidP="00B152B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Valuta su pagamenti</w:t>
            </w:r>
          </w:p>
          <w:p w:rsidR="00EA5445" w:rsidRDefault="00EA5445" w:rsidP="00B152B8">
            <w:pPr>
              <w:jc w:val="both"/>
              <w:rPr>
                <w:bCs/>
              </w:rPr>
            </w:pPr>
            <w:r w:rsidRPr="003C7B73">
              <w:rPr>
                <w:bCs/>
                <w:sz w:val="22"/>
                <w:szCs w:val="22"/>
              </w:rPr>
              <w:t xml:space="preserve">Giorni di valuta </w:t>
            </w:r>
          </w:p>
          <w:p w:rsidR="00EA5445" w:rsidRDefault="00EA5445" w:rsidP="00B152B8">
            <w:pPr>
              <w:jc w:val="both"/>
              <w:rPr>
                <w:b/>
                <w:bCs/>
              </w:rPr>
            </w:pPr>
            <w:r w:rsidRPr="003C7B73">
              <w:rPr>
                <w:i/>
                <w:sz w:val="22"/>
                <w:szCs w:val="22"/>
              </w:rPr>
              <w:t xml:space="preserve">(Indicare </w:t>
            </w:r>
            <w:r>
              <w:rPr>
                <w:i/>
                <w:sz w:val="22"/>
                <w:szCs w:val="22"/>
              </w:rPr>
              <w:t>i giorni di valuta</w:t>
            </w:r>
            <w:r w:rsidRPr="003C7B73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45" w:rsidRDefault="00EA5445" w:rsidP="00B152B8">
            <w:pPr>
              <w:tabs>
                <w:tab w:val="right" w:pos="1078"/>
                <w:tab w:val="left" w:pos="1274"/>
              </w:tabs>
              <w:spacing w:before="60" w:after="60"/>
              <w:jc w:val="center"/>
            </w:pPr>
            <w:r>
              <w:rPr>
                <w:sz w:val="22"/>
                <w:szCs w:val="22"/>
              </w:rPr>
              <w:t>n. ………..</w:t>
            </w:r>
          </w:p>
        </w:tc>
      </w:tr>
      <w:tr w:rsidR="00EA5445" w:rsidRPr="003C7B73" w:rsidTr="00B018B2">
        <w:trPr>
          <w:trHeight w:val="10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45" w:rsidRPr="00E17AFD" w:rsidRDefault="00B018B2" w:rsidP="00B01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A5445" w:rsidRPr="00E17AFD">
              <w:rPr>
                <w:sz w:val="20"/>
                <w:szCs w:val="20"/>
              </w:rPr>
              <w:t xml:space="preserve"> - PAGAMENTO ORDINATIVI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45" w:rsidRDefault="00EA5445" w:rsidP="00B152B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Numero giorni </w:t>
            </w:r>
          </w:p>
          <w:p w:rsidR="00EA5445" w:rsidRPr="00852251" w:rsidRDefault="00EA5445" w:rsidP="00B152B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Indicare i giorni </w:t>
            </w:r>
            <w:r w:rsidRPr="00852251">
              <w:rPr>
                <w:bCs/>
                <w:sz w:val="22"/>
                <w:szCs w:val="22"/>
              </w:rPr>
              <w:t>lavorativi</w:t>
            </w:r>
            <w:r>
              <w:rPr>
                <w:bCs/>
                <w:sz w:val="22"/>
                <w:szCs w:val="22"/>
              </w:rPr>
              <w:t xml:space="preserve"> bancabili </w:t>
            </w:r>
            <w:r w:rsidRPr="00852251">
              <w:rPr>
                <w:bCs/>
                <w:sz w:val="22"/>
                <w:szCs w:val="22"/>
              </w:rPr>
              <w:t>entro cui sono eseguiti i mandati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45" w:rsidRDefault="00923F53" w:rsidP="00B152B8">
            <w:pPr>
              <w:tabs>
                <w:tab w:val="right" w:pos="1078"/>
                <w:tab w:val="left" w:pos="1274"/>
              </w:tabs>
              <w:spacing w:before="60" w:after="60"/>
              <w:jc w:val="center"/>
            </w:pPr>
            <w:r>
              <w:rPr>
                <w:sz w:val="22"/>
                <w:szCs w:val="22"/>
              </w:rPr>
              <w:t xml:space="preserve">n. </w:t>
            </w:r>
            <w:r w:rsidR="00EA5445" w:rsidRPr="003C7B73">
              <w:rPr>
                <w:sz w:val="22"/>
                <w:szCs w:val="22"/>
              </w:rPr>
              <w:t>……….</w:t>
            </w:r>
          </w:p>
        </w:tc>
      </w:tr>
      <w:tr w:rsidR="00EA5445" w:rsidRPr="003C7B73" w:rsidTr="00B018B2">
        <w:trPr>
          <w:trHeight w:val="18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45" w:rsidRPr="00E17AFD" w:rsidRDefault="00B018B2" w:rsidP="00B01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A5445" w:rsidRPr="00E17AFD">
              <w:rPr>
                <w:sz w:val="20"/>
                <w:szCs w:val="20"/>
              </w:rPr>
              <w:t xml:space="preserve"> - PROPOSTE INNOVATIVE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45" w:rsidRPr="003A5E7E" w:rsidRDefault="00EA5445" w:rsidP="00B152B8">
            <w:pPr>
              <w:jc w:val="both"/>
              <w:rPr>
                <w:b/>
                <w:bCs/>
              </w:rPr>
            </w:pPr>
            <w:r w:rsidRPr="003A5E7E">
              <w:rPr>
                <w:b/>
                <w:bCs/>
                <w:sz w:val="22"/>
                <w:szCs w:val="22"/>
              </w:rPr>
              <w:t xml:space="preserve">Servizi aggiuntivi o migliorativi </w:t>
            </w:r>
          </w:p>
          <w:p w:rsidR="00EA5445" w:rsidRPr="003A5E7E" w:rsidRDefault="00EA5445" w:rsidP="00B152B8">
            <w:pPr>
              <w:jc w:val="both"/>
              <w:rPr>
                <w:bCs/>
              </w:rPr>
            </w:pPr>
            <w:r w:rsidRPr="003A5E7E">
              <w:rPr>
                <w:bCs/>
                <w:sz w:val="22"/>
                <w:szCs w:val="22"/>
              </w:rPr>
              <w:t>Eventuali proposte documentate e immediatamente praticabili circa servizi aggiuntivi forniti dallo sportello bancario a proprio carico e per conto del comune senza oneri per l’Ente.</w:t>
            </w:r>
          </w:p>
          <w:p w:rsidR="00EA5445" w:rsidRDefault="00EA5445" w:rsidP="00B152B8">
            <w:pPr>
              <w:jc w:val="both"/>
              <w:rPr>
                <w:i/>
              </w:rPr>
            </w:pPr>
            <w:r w:rsidRPr="003C7B73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Illustrare con apposita relazione i servizi proposti</w:t>
            </w:r>
            <w:r w:rsidRPr="003C7B73">
              <w:rPr>
                <w:i/>
                <w:sz w:val="22"/>
                <w:szCs w:val="22"/>
              </w:rPr>
              <w:t>)</w:t>
            </w:r>
          </w:p>
          <w:p w:rsidR="00B018B2" w:rsidRPr="003C7B73" w:rsidRDefault="00B018B2" w:rsidP="00B152B8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445" w:rsidRPr="00B018B2" w:rsidRDefault="00B018B2" w:rsidP="00B152B8">
            <w:pPr>
              <w:tabs>
                <w:tab w:val="right" w:pos="1078"/>
                <w:tab w:val="left" w:pos="1274"/>
              </w:tabs>
              <w:spacing w:before="60" w:after="60"/>
              <w:jc w:val="center"/>
              <w:rPr>
                <w:i/>
              </w:rPr>
            </w:pPr>
            <w:r w:rsidRPr="00B018B2">
              <w:rPr>
                <w:i/>
                <w:sz w:val="22"/>
              </w:rPr>
              <w:t>(inserire breve descrizione)</w:t>
            </w:r>
          </w:p>
        </w:tc>
      </w:tr>
    </w:tbl>
    <w:p w:rsidR="00EA5445" w:rsidRDefault="00EA5445" w:rsidP="00EA5445">
      <w:pPr>
        <w:spacing w:before="80" w:line="300" w:lineRule="exact"/>
        <w:jc w:val="center"/>
      </w:pPr>
    </w:p>
    <w:p w:rsidR="00EA5445" w:rsidRDefault="00EA5445" w:rsidP="00EA5445">
      <w:pPr>
        <w:spacing w:before="80" w:line="300" w:lineRule="exact"/>
        <w:jc w:val="center"/>
      </w:pPr>
      <w:r>
        <w:t>DICHIARA INOLTRE</w:t>
      </w:r>
    </w:p>
    <w:p w:rsidR="006E4F9E" w:rsidRDefault="00EA5445" w:rsidP="006E4F9E">
      <w:pPr>
        <w:pStyle w:val="Paragrafoelenco"/>
        <w:numPr>
          <w:ilvl w:val="0"/>
          <w:numId w:val="2"/>
        </w:numPr>
        <w:spacing w:before="80" w:line="300" w:lineRule="exact"/>
        <w:ind w:left="426"/>
        <w:jc w:val="both"/>
      </w:pPr>
      <w:r>
        <w:t>Che nella formulazione della presente offerta, si è tenuto conto degli oneri derivanti dall’osservanza dei piani di sicurezza e delle disposizioni circa le condizioni di lavoro, previdenziali ed assistenziali previsti per l’esecuzione del servizio di Tesoreria Comunale.</w:t>
      </w:r>
    </w:p>
    <w:p w:rsidR="006E4F9E" w:rsidRDefault="00EA5445" w:rsidP="006E4F9E">
      <w:pPr>
        <w:pStyle w:val="Paragrafoelenco"/>
        <w:numPr>
          <w:ilvl w:val="0"/>
          <w:numId w:val="2"/>
        </w:numPr>
        <w:spacing w:before="80" w:line="300" w:lineRule="exact"/>
        <w:ind w:left="426"/>
        <w:jc w:val="both"/>
      </w:pPr>
      <w:r>
        <w:t>Che le condizioni tecnico – qualitative offerte si intendono fisse per tutta la durata della convenzione.</w:t>
      </w:r>
    </w:p>
    <w:p w:rsidR="006E4F9E" w:rsidRDefault="00EA5445" w:rsidP="006E4F9E">
      <w:pPr>
        <w:pStyle w:val="Paragrafoelenco"/>
        <w:numPr>
          <w:ilvl w:val="0"/>
          <w:numId w:val="2"/>
        </w:numPr>
        <w:spacing w:before="80" w:line="300" w:lineRule="exact"/>
        <w:ind w:left="426"/>
        <w:jc w:val="both"/>
      </w:pPr>
      <w:r>
        <w:t>Di aver valutato tutti gli elementi necessari alla corretta determinazione del servizio da rendere.</w:t>
      </w:r>
    </w:p>
    <w:p w:rsidR="00EA5445" w:rsidRDefault="00EA5445" w:rsidP="006E4F9E">
      <w:pPr>
        <w:pStyle w:val="Paragrafoelenco"/>
        <w:numPr>
          <w:ilvl w:val="0"/>
          <w:numId w:val="2"/>
        </w:numPr>
        <w:spacing w:before="80" w:line="300" w:lineRule="exact"/>
        <w:ind w:left="426"/>
        <w:jc w:val="both"/>
      </w:pPr>
      <w:r>
        <w:t>Di aver preso conoscenza di tutte le condizioni generali e locali che possono aver influito sulla predisposizione dell’offerta e di giudicare la stessa remunerativa.</w:t>
      </w:r>
    </w:p>
    <w:p w:rsidR="00EA5445" w:rsidRDefault="00EA5445" w:rsidP="00EA5445">
      <w:pPr>
        <w:spacing w:before="80" w:line="300" w:lineRule="exact"/>
        <w:jc w:val="both"/>
        <w:rPr>
          <w:rFonts w:ascii="Arial" w:hAnsi="Arial" w:cs="Arial"/>
        </w:rPr>
      </w:pPr>
    </w:p>
    <w:p w:rsidR="006E4F9E" w:rsidRDefault="006E4F9E" w:rsidP="00EA5445">
      <w:pPr>
        <w:spacing w:before="80" w:line="300" w:lineRule="exact"/>
        <w:jc w:val="both"/>
        <w:rPr>
          <w:rFonts w:ascii="Arial" w:hAnsi="Arial" w:cs="Arial"/>
        </w:rPr>
      </w:pPr>
    </w:p>
    <w:p w:rsidR="006E4F9E" w:rsidRDefault="006E4F9E" w:rsidP="00EA5445">
      <w:pPr>
        <w:spacing w:before="80" w:line="300" w:lineRule="exact"/>
        <w:jc w:val="both"/>
        <w:rPr>
          <w:rFonts w:ascii="Arial" w:hAnsi="Arial" w:cs="Arial"/>
        </w:rPr>
      </w:pPr>
    </w:p>
    <w:p w:rsidR="00EA5445" w:rsidRDefault="00410F37" w:rsidP="00EA5445">
      <w:pPr>
        <w:keepLines/>
        <w:spacing w:before="8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1" w:name="Testo29"/>
      <w:r w:rsidR="00EA5445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EA5445">
        <w:rPr>
          <w:rFonts w:ascii="Arial" w:hAnsi="Arial" w:cs="Arial"/>
        </w:rPr>
        <w:t> </w:t>
      </w:r>
      <w:r w:rsidR="00EA5445">
        <w:rPr>
          <w:rFonts w:ascii="Arial" w:hAnsi="Arial" w:cs="Arial"/>
        </w:rPr>
        <w:t> </w:t>
      </w:r>
      <w:r w:rsidR="00EA5445">
        <w:rPr>
          <w:rFonts w:ascii="Arial" w:hAnsi="Arial" w:cs="Arial"/>
        </w:rPr>
        <w:t> </w:t>
      </w:r>
      <w:r w:rsidR="00EA5445">
        <w:rPr>
          <w:rFonts w:ascii="Arial" w:hAnsi="Arial" w:cs="Arial"/>
        </w:rPr>
        <w:t> </w:t>
      </w:r>
      <w:r w:rsidR="00EA5445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"/>
      <w:r w:rsidR="00EA5445">
        <w:rPr>
          <w:rFonts w:ascii="Arial" w:hAnsi="Arial" w:cs="Arial"/>
        </w:rPr>
        <w:t xml:space="preserve">,  </w:t>
      </w:r>
      <w:bookmarkStart w:id="2" w:name="Testo30"/>
      <w:r>
        <w:rPr>
          <w:rFonts w:ascii="Arial" w:hAnsi="Arial" w:cs="Arial"/>
        </w:rPr>
        <w:fldChar w:fldCharType="begin">
          <w:ffData>
            <w:name w:val="Testo30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A5445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EA5445">
        <w:rPr>
          <w:rFonts w:ascii="Arial" w:hAnsi="Arial" w:cs="Arial"/>
        </w:rPr>
        <w:t> </w:t>
      </w:r>
      <w:r w:rsidR="00EA5445">
        <w:rPr>
          <w:rFonts w:ascii="Arial" w:hAnsi="Arial" w:cs="Arial"/>
        </w:rPr>
        <w:t> </w:t>
      </w:r>
      <w:r w:rsidR="00EA5445">
        <w:rPr>
          <w:rFonts w:ascii="Arial" w:hAnsi="Arial" w:cs="Arial"/>
        </w:rPr>
        <w:t> </w:t>
      </w:r>
      <w:r w:rsidR="00EA5445">
        <w:rPr>
          <w:rFonts w:ascii="Arial" w:hAnsi="Arial" w:cs="Arial"/>
        </w:rPr>
        <w:t> </w:t>
      </w:r>
      <w:r w:rsidR="00EA5445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2"/>
      <w:r w:rsidR="00EA5445">
        <w:rPr>
          <w:rFonts w:ascii="Arial" w:hAnsi="Arial" w:cs="Arial"/>
        </w:rPr>
        <w:t xml:space="preserve"> (</w:t>
      </w:r>
      <w:r w:rsidR="00EA5445">
        <w:rPr>
          <w:rStyle w:val="Rimandonotaapidipagina"/>
          <w:rFonts w:ascii="Arial" w:hAnsi="Arial" w:cs="Arial"/>
        </w:rPr>
        <w:footnoteReference w:id="3"/>
      </w:r>
      <w:r w:rsidR="00EA5445">
        <w:rPr>
          <w:rFonts w:ascii="Arial" w:hAnsi="Arial" w:cs="Arial"/>
        </w:rPr>
        <w:t>)</w:t>
      </w:r>
    </w:p>
    <w:p w:rsidR="006E4F9E" w:rsidRDefault="006E4F9E" w:rsidP="00EA5445">
      <w:pPr>
        <w:keepLines/>
        <w:spacing w:before="80" w:line="300" w:lineRule="exact"/>
        <w:jc w:val="both"/>
        <w:rPr>
          <w:rFonts w:ascii="Arial" w:hAnsi="Arial" w:cs="Arial"/>
        </w:rPr>
      </w:pPr>
    </w:p>
    <w:p w:rsidR="006E4F9E" w:rsidRPr="00BD4E4A" w:rsidRDefault="006E4F9E" w:rsidP="006E4F9E">
      <w:pPr>
        <w:keepLines/>
        <w:tabs>
          <w:tab w:val="center" w:pos="6120"/>
        </w:tabs>
        <w:spacing w:before="80" w:line="300" w:lineRule="exact"/>
        <w:jc w:val="both"/>
        <w:rPr>
          <w:rFonts w:ascii="Arial" w:hAnsi="Arial" w:cs="Arial"/>
          <w:i/>
          <w:sz w:val="20"/>
          <w:szCs w:val="20"/>
        </w:rPr>
      </w:pPr>
      <w:r w:rsidRPr="00BD4E4A">
        <w:rPr>
          <w:rFonts w:ascii="Arial" w:hAnsi="Arial" w:cs="Arial"/>
          <w:sz w:val="20"/>
          <w:szCs w:val="20"/>
        </w:rPr>
        <w:tab/>
      </w:r>
      <w:r w:rsidRPr="00BD4E4A">
        <w:rPr>
          <w:rFonts w:ascii="Arial" w:hAnsi="Arial" w:cs="Arial"/>
          <w:i/>
          <w:sz w:val="20"/>
          <w:szCs w:val="20"/>
        </w:rPr>
        <w:t xml:space="preserve">(firma) </w:t>
      </w:r>
      <w:r>
        <w:rPr>
          <w:rFonts w:ascii="Arial" w:hAnsi="Arial" w:cs="Arial"/>
          <w:i/>
          <w:sz w:val="20"/>
          <w:szCs w:val="20"/>
        </w:rPr>
        <w:t>(</w:t>
      </w:r>
      <w:r w:rsidRPr="00BD4E4A">
        <w:rPr>
          <w:rStyle w:val="Rimandonotaapidipagina"/>
          <w:rFonts w:ascii="Arial" w:hAnsi="Arial" w:cs="Arial"/>
          <w:i/>
        </w:rPr>
        <w:footnoteReference w:id="4"/>
      </w:r>
      <w:r>
        <w:rPr>
          <w:rFonts w:ascii="Arial" w:hAnsi="Arial" w:cs="Arial"/>
          <w:i/>
          <w:sz w:val="20"/>
          <w:szCs w:val="20"/>
        </w:rPr>
        <w:t>)</w:t>
      </w:r>
    </w:p>
    <w:p w:rsidR="006E4F9E" w:rsidRDefault="006E4F9E" w:rsidP="00EA5445">
      <w:pPr>
        <w:keepLines/>
        <w:spacing w:before="80" w:line="300" w:lineRule="exact"/>
        <w:jc w:val="both"/>
        <w:rPr>
          <w:rFonts w:ascii="Arial" w:hAnsi="Arial" w:cs="Arial"/>
        </w:rPr>
      </w:pPr>
    </w:p>
    <w:sectPr w:rsidR="006E4F9E" w:rsidSect="006E4F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147" w:rsidRDefault="002D6147" w:rsidP="00EA5445">
      <w:r>
        <w:separator/>
      </w:r>
    </w:p>
  </w:endnote>
  <w:endnote w:type="continuationSeparator" w:id="1">
    <w:p w:rsidR="002D6147" w:rsidRDefault="002D6147" w:rsidP="00EA5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147" w:rsidRDefault="002D6147" w:rsidP="00EA5445">
      <w:r>
        <w:separator/>
      </w:r>
    </w:p>
  </w:footnote>
  <w:footnote w:type="continuationSeparator" w:id="1">
    <w:p w:rsidR="002D6147" w:rsidRDefault="002D6147" w:rsidP="00EA5445">
      <w:r>
        <w:continuationSeparator/>
      </w:r>
    </w:p>
  </w:footnote>
  <w:footnote w:id="2">
    <w:p w:rsidR="00EA5445" w:rsidRDefault="00EA5445" w:rsidP="00EA5445">
      <w:pPr>
        <w:pStyle w:val="Testonotaapidipagina"/>
      </w:pPr>
      <w:r>
        <w:rPr>
          <w:rStyle w:val="Rimandonotaapidipagina"/>
        </w:rPr>
        <w:footnoteRef/>
      </w:r>
      <w:r>
        <w:t xml:space="preserve">    Città, CAP, indirizzo.</w:t>
      </w:r>
    </w:p>
  </w:footnote>
  <w:footnote w:id="3">
    <w:p w:rsidR="00EA5445" w:rsidRDefault="00EA5445" w:rsidP="00EA5445">
      <w:pPr>
        <w:pStyle w:val="Testonotaapidipagina"/>
        <w:tabs>
          <w:tab w:val="left" w:pos="255"/>
        </w:tabs>
        <w:spacing w:before="120"/>
        <w:ind w:left="255" w:hanging="255"/>
        <w:jc w:val="both"/>
      </w:pPr>
      <w:r>
        <w:rPr>
          <w:rStyle w:val="Rimandonotaapidipagina"/>
        </w:rPr>
        <w:footnoteRef/>
      </w:r>
      <w:r>
        <w:t xml:space="preserve"> </w:t>
      </w:r>
      <w:r>
        <w:tab/>
        <w:t>Luogo e data.</w:t>
      </w:r>
    </w:p>
  </w:footnote>
  <w:footnote w:id="4">
    <w:p w:rsidR="006E4F9E" w:rsidRDefault="006E4F9E" w:rsidP="006E4F9E">
      <w:pPr>
        <w:pStyle w:val="Testonotaapidipagina"/>
        <w:tabs>
          <w:tab w:val="left" w:pos="255"/>
        </w:tabs>
        <w:spacing w:before="120"/>
        <w:ind w:left="255" w:hanging="255"/>
        <w:jc w:val="both"/>
      </w:pPr>
      <w:r>
        <w:rPr>
          <w:rStyle w:val="Rimandonotaapidipagina"/>
        </w:rPr>
        <w:footnoteRef/>
      </w:r>
      <w:r>
        <w:tab/>
        <w:t>Da stampare fronte/retro. In caso di fogli separati dovranno essere firmate tutte le pagine.</w:t>
      </w:r>
    </w:p>
    <w:p w:rsidR="006E4F9E" w:rsidRDefault="006E4F9E" w:rsidP="006E4F9E">
      <w:pPr>
        <w:pStyle w:val="Testonotaapidipagina"/>
        <w:tabs>
          <w:tab w:val="left" w:pos="255"/>
        </w:tabs>
        <w:ind w:left="255" w:hanging="255"/>
        <w:jc w:val="both"/>
      </w:pPr>
      <w:r>
        <w:tab/>
        <w:t>In caso di A.T.I. o Consorzi di imprese il presente modulo dovrà essere sottoscritto da tutti i legali rappresentanti/persone muniti di idonei poteri di rappresentanza delle associate/consorziate (oltre che da quello del Consorzio)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84222"/>
    <w:multiLevelType w:val="hybridMultilevel"/>
    <w:tmpl w:val="CD105AA0"/>
    <w:lvl w:ilvl="0" w:tplc="32F095E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857F6"/>
    <w:multiLevelType w:val="hybridMultilevel"/>
    <w:tmpl w:val="8DEC2C36"/>
    <w:lvl w:ilvl="0" w:tplc="02C0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445"/>
    <w:rsid w:val="000C56DA"/>
    <w:rsid w:val="001A5224"/>
    <w:rsid w:val="00202707"/>
    <w:rsid w:val="002C73F0"/>
    <w:rsid w:val="002D6147"/>
    <w:rsid w:val="00410F37"/>
    <w:rsid w:val="004379CD"/>
    <w:rsid w:val="004E5DEA"/>
    <w:rsid w:val="0061314C"/>
    <w:rsid w:val="006506A9"/>
    <w:rsid w:val="006E4F9E"/>
    <w:rsid w:val="007E7A9D"/>
    <w:rsid w:val="00923F53"/>
    <w:rsid w:val="00A51EA4"/>
    <w:rsid w:val="00A522C1"/>
    <w:rsid w:val="00B018B2"/>
    <w:rsid w:val="00C848AF"/>
    <w:rsid w:val="00CF38BD"/>
    <w:rsid w:val="00E17AFD"/>
    <w:rsid w:val="00EA5445"/>
    <w:rsid w:val="00FB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EA544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A544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A544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A544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4F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4F9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Germagnano</dc:creator>
  <cp:lastModifiedBy>lucia.cionci</cp:lastModifiedBy>
  <cp:revision>2</cp:revision>
  <cp:lastPrinted>2018-10-17T15:31:00Z</cp:lastPrinted>
  <dcterms:created xsi:type="dcterms:W3CDTF">2019-07-17T08:04:00Z</dcterms:created>
  <dcterms:modified xsi:type="dcterms:W3CDTF">2019-07-17T08:04:00Z</dcterms:modified>
</cp:coreProperties>
</file>