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177E" w:rsidRPr="00AF222B" w:rsidRDefault="0058177E" w:rsidP="001F7287">
      <w:pPr>
        <w:spacing w:after="0" w:line="240" w:lineRule="auto"/>
        <w:jc w:val="center"/>
        <w:rPr>
          <w:rFonts w:ascii="Times New Roman" w:hAnsi="Times New Roman"/>
          <w:sz w:val="24"/>
          <w:szCs w:val="24"/>
        </w:rPr>
      </w:pPr>
    </w:p>
    <w:p w:rsidR="00C174A9" w:rsidRPr="00B4008B" w:rsidRDefault="00D95999" w:rsidP="001F7287">
      <w:pPr>
        <w:autoSpaceDE w:val="0"/>
        <w:autoSpaceDN w:val="0"/>
        <w:adjustRightInd w:val="0"/>
        <w:spacing w:after="0" w:line="240" w:lineRule="auto"/>
        <w:jc w:val="center"/>
        <w:rPr>
          <w:rFonts w:ascii="Times New Roman" w:eastAsia="LiberationSerif-Bold" w:hAnsi="Times New Roman"/>
          <w:b/>
          <w:bCs/>
          <w:color w:val="000000"/>
          <w:sz w:val="24"/>
          <w:szCs w:val="24"/>
          <w:u w:val="single"/>
          <w:lang w:eastAsia="it-IT"/>
        </w:rPr>
      </w:pPr>
      <w:r w:rsidRPr="00B4008B">
        <w:rPr>
          <w:rFonts w:ascii="Times New Roman" w:eastAsia="LiberationSerif-Bold" w:hAnsi="Times New Roman"/>
          <w:b/>
          <w:bCs/>
          <w:color w:val="000000"/>
          <w:sz w:val="24"/>
          <w:szCs w:val="24"/>
          <w:u w:val="single"/>
          <w:lang w:eastAsia="it-IT"/>
        </w:rPr>
        <w:t>SCHEMA DI CONVENZIONE</w:t>
      </w:r>
    </w:p>
    <w:p w:rsidR="00DF2BF0" w:rsidRPr="00703335" w:rsidRDefault="00DF2BF0" w:rsidP="001F7287">
      <w:pPr>
        <w:autoSpaceDE w:val="0"/>
        <w:autoSpaceDN w:val="0"/>
        <w:adjustRightInd w:val="0"/>
        <w:spacing w:after="0" w:line="240" w:lineRule="auto"/>
        <w:jc w:val="center"/>
        <w:rPr>
          <w:rFonts w:ascii="Times New Roman" w:eastAsia="LiberationSerif-Bold" w:hAnsi="Times New Roman"/>
          <w:b/>
          <w:bCs/>
          <w:i/>
          <w:iCs/>
          <w:color w:val="000000"/>
          <w:sz w:val="24"/>
          <w:szCs w:val="24"/>
          <w:lang w:eastAsia="it-IT"/>
        </w:rPr>
      </w:pPr>
    </w:p>
    <w:p w:rsidR="00933F2F" w:rsidRPr="00933F2F" w:rsidRDefault="00703335" w:rsidP="00933F2F">
      <w:pPr>
        <w:shd w:val="clear" w:color="auto" w:fill="FFFFFF"/>
        <w:autoSpaceDE w:val="0"/>
        <w:autoSpaceDN w:val="0"/>
        <w:adjustRightInd w:val="0"/>
        <w:spacing w:after="0" w:line="240" w:lineRule="auto"/>
        <w:jc w:val="center"/>
        <w:rPr>
          <w:rFonts w:ascii="Times New Roman" w:eastAsia="LiberationSerif-Bold" w:hAnsi="Times New Roman"/>
          <w:b/>
          <w:bCs/>
          <w:i/>
          <w:iCs/>
          <w:color w:val="000000"/>
          <w:sz w:val="24"/>
          <w:szCs w:val="24"/>
          <w:lang w:eastAsia="it-IT"/>
        </w:rPr>
      </w:pPr>
      <w:bookmarkStart w:id="0" w:name="_Hlk110956930"/>
      <w:r w:rsidRPr="00703335">
        <w:rPr>
          <w:rFonts w:ascii="Times New Roman" w:hAnsi="Times New Roman"/>
          <w:b/>
          <w:color w:val="000000"/>
          <w:sz w:val="24"/>
          <w:szCs w:val="24"/>
        </w:rPr>
        <w:t xml:space="preserve">AFFIDAMENTO DEL SERVIZIO </w:t>
      </w:r>
      <w:bookmarkStart w:id="1" w:name="_Hlk110954847"/>
      <w:r w:rsidRPr="00703335">
        <w:rPr>
          <w:rFonts w:ascii="Times New Roman" w:hAnsi="Times New Roman"/>
          <w:b/>
          <w:color w:val="000000"/>
          <w:sz w:val="24"/>
          <w:szCs w:val="24"/>
        </w:rPr>
        <w:t>DI ACCOGLIENZA H24 PER SENZA DIMORA PER IL DISTRETTO LT1</w:t>
      </w:r>
      <w:bookmarkEnd w:id="0"/>
      <w:bookmarkEnd w:id="1"/>
    </w:p>
    <w:p w:rsidR="00933F2F" w:rsidRDefault="00933F2F" w:rsidP="00933F2F">
      <w:pPr>
        <w:pStyle w:val="NormaleWeb"/>
        <w:spacing w:after="0"/>
        <w:jc w:val="center"/>
      </w:pPr>
      <w:r>
        <w:rPr>
          <w:b/>
          <w:bCs/>
        </w:rPr>
        <w:t>CUP G19G2300005002 – CIG 97117548ED</w:t>
      </w:r>
    </w:p>
    <w:p w:rsidR="00FD2DFE" w:rsidRPr="00AF222B" w:rsidRDefault="00FD2DFE" w:rsidP="00DB4E28">
      <w:pPr>
        <w:autoSpaceDE w:val="0"/>
        <w:autoSpaceDN w:val="0"/>
        <w:adjustRightInd w:val="0"/>
        <w:spacing w:after="0" w:line="240" w:lineRule="auto"/>
        <w:jc w:val="center"/>
        <w:rPr>
          <w:rFonts w:ascii="Times New Roman" w:eastAsia="LiberationSerif-Bold" w:hAnsi="Times New Roman"/>
          <w:b/>
          <w:bCs/>
          <w:i/>
          <w:iCs/>
          <w:color w:val="000000"/>
          <w:sz w:val="24"/>
          <w:szCs w:val="24"/>
          <w:lang w:eastAsia="it-IT"/>
        </w:rPr>
      </w:pPr>
    </w:p>
    <w:p w:rsidR="0055565E" w:rsidRDefault="0055565E" w:rsidP="00DB4E28">
      <w:pPr>
        <w:autoSpaceDE w:val="0"/>
        <w:autoSpaceDN w:val="0"/>
        <w:adjustRightInd w:val="0"/>
        <w:spacing w:after="0" w:line="240" w:lineRule="auto"/>
        <w:jc w:val="center"/>
        <w:rPr>
          <w:rFonts w:ascii="Times New Roman" w:eastAsia="LiberationSerif-Bold" w:hAnsi="Times New Roman"/>
          <w:b/>
          <w:bCs/>
          <w:i/>
          <w:iCs/>
          <w:color w:val="000000"/>
          <w:sz w:val="24"/>
          <w:szCs w:val="24"/>
          <w:lang w:eastAsia="it-IT"/>
        </w:rPr>
      </w:pPr>
    </w:p>
    <w:p w:rsidR="0055565E" w:rsidRPr="0055565E" w:rsidRDefault="0055565E" w:rsidP="00DB4E28">
      <w:pPr>
        <w:autoSpaceDE w:val="0"/>
        <w:autoSpaceDN w:val="0"/>
        <w:adjustRightInd w:val="0"/>
        <w:spacing w:after="0" w:line="240" w:lineRule="auto"/>
        <w:jc w:val="center"/>
        <w:rPr>
          <w:rFonts w:ascii="Times New Roman" w:eastAsia="LiberationSerif-Bold" w:hAnsi="Times New Roman"/>
          <w:b/>
          <w:bCs/>
          <w:color w:val="000000"/>
          <w:sz w:val="24"/>
          <w:szCs w:val="24"/>
          <w:lang w:eastAsia="it-IT"/>
        </w:rPr>
      </w:pPr>
      <w:r>
        <w:rPr>
          <w:rFonts w:ascii="Times New Roman" w:eastAsia="LiberationSerif-Bold" w:hAnsi="Times New Roman"/>
          <w:b/>
          <w:bCs/>
          <w:color w:val="000000"/>
          <w:sz w:val="24"/>
          <w:szCs w:val="24"/>
          <w:lang w:eastAsia="it-IT"/>
        </w:rPr>
        <w:t>TRA</w:t>
      </w:r>
    </w:p>
    <w:p w:rsidR="00DF2BF0" w:rsidRPr="00AF222B" w:rsidRDefault="00DF2BF0" w:rsidP="00AA6A58">
      <w:pPr>
        <w:autoSpaceDE w:val="0"/>
        <w:autoSpaceDN w:val="0"/>
        <w:adjustRightInd w:val="0"/>
        <w:spacing w:after="0" w:line="240" w:lineRule="auto"/>
        <w:jc w:val="both"/>
        <w:rPr>
          <w:rFonts w:ascii="Times New Roman" w:eastAsia="LiberationSerif-Bold" w:hAnsi="Times New Roman"/>
          <w:color w:val="000000"/>
          <w:sz w:val="24"/>
          <w:szCs w:val="24"/>
          <w:lang w:eastAsia="it-IT"/>
        </w:rPr>
      </w:pPr>
    </w:p>
    <w:p w:rsidR="00D95999" w:rsidRPr="001E0B6B" w:rsidRDefault="00B4008B" w:rsidP="001F7287">
      <w:pPr>
        <w:autoSpaceDE w:val="0"/>
        <w:autoSpaceDN w:val="0"/>
        <w:adjustRightInd w:val="0"/>
        <w:spacing w:after="0" w:line="240" w:lineRule="auto"/>
        <w:jc w:val="both"/>
        <w:rPr>
          <w:rFonts w:ascii="Times New Roman" w:eastAsia="LiberationSerif-Bold" w:hAnsi="Times New Roman"/>
          <w:b/>
          <w:bCs/>
          <w:color w:val="000000"/>
          <w:sz w:val="24"/>
          <w:szCs w:val="24"/>
          <w:lang w:eastAsia="it-IT"/>
        </w:rPr>
      </w:pPr>
      <w:r>
        <w:rPr>
          <w:rFonts w:ascii="Times New Roman" w:eastAsia="LiberationSerif-Bold" w:hAnsi="Times New Roman"/>
          <w:color w:val="000000"/>
          <w:sz w:val="24"/>
          <w:szCs w:val="24"/>
          <w:lang w:eastAsia="it-IT"/>
        </w:rPr>
        <w:t xml:space="preserve">Il </w:t>
      </w:r>
      <w:r w:rsidR="004C04CF">
        <w:rPr>
          <w:rFonts w:ascii="Times New Roman" w:eastAsia="LiberationSerif-Bold" w:hAnsi="Times New Roman"/>
          <w:color w:val="000000"/>
          <w:sz w:val="24"/>
          <w:szCs w:val="24"/>
          <w:lang w:eastAsia="it-IT"/>
        </w:rPr>
        <w:t>Comune di Aprilia</w:t>
      </w:r>
      <w:r>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w:t>
      </w:r>
      <w:r w:rsidRPr="00AF222B">
        <w:rPr>
          <w:rFonts w:ascii="Times New Roman" w:eastAsia="LiberationSerif-Bold" w:hAnsi="Times New Roman"/>
          <w:i/>
          <w:iCs/>
          <w:color w:val="000000"/>
          <w:sz w:val="24"/>
          <w:szCs w:val="24"/>
          <w:lang w:eastAsia="it-IT"/>
        </w:rPr>
        <w:t>Autorità procedente</w:t>
      </w:r>
      <w:r w:rsidRPr="00AF222B">
        <w:rPr>
          <w:rFonts w:ascii="Times New Roman" w:eastAsia="LiberationSerif-Bold" w:hAnsi="Times New Roman"/>
          <w:color w:val="000000"/>
          <w:sz w:val="24"/>
          <w:szCs w:val="24"/>
          <w:lang w:eastAsia="it-IT"/>
        </w:rPr>
        <w:t>”</w:t>
      </w:r>
      <w:r>
        <w:rPr>
          <w:rFonts w:ascii="Times New Roman" w:eastAsia="LiberationSerif-Bold" w:hAnsi="Times New Roman"/>
          <w:color w:val="000000"/>
          <w:sz w:val="24"/>
          <w:szCs w:val="24"/>
          <w:lang w:eastAsia="it-IT"/>
        </w:rPr>
        <w:t>,</w:t>
      </w:r>
      <w:r w:rsidR="004C04CF">
        <w:rPr>
          <w:rFonts w:ascii="Times New Roman" w:eastAsia="LiberationSerif-Bold" w:hAnsi="Times New Roman"/>
          <w:color w:val="000000"/>
          <w:sz w:val="24"/>
          <w:szCs w:val="24"/>
          <w:lang w:eastAsia="it-IT"/>
        </w:rPr>
        <w:t xml:space="preserve"> Comune Capofila del Distretto L</w:t>
      </w:r>
      <w:r w:rsidR="004C5522">
        <w:rPr>
          <w:rFonts w:ascii="Times New Roman" w:eastAsia="LiberationSerif-Bold" w:hAnsi="Times New Roman"/>
          <w:color w:val="000000"/>
          <w:sz w:val="24"/>
          <w:szCs w:val="24"/>
          <w:lang w:eastAsia="it-IT"/>
        </w:rPr>
        <w:t>T</w:t>
      </w:r>
      <w:r w:rsidR="00D95999" w:rsidRPr="00AF222B">
        <w:rPr>
          <w:rFonts w:ascii="Times New Roman" w:eastAsia="LiberationSerif-Bold" w:hAnsi="Times New Roman"/>
          <w:b/>
          <w:bCs/>
          <w:color w:val="000000"/>
          <w:sz w:val="24"/>
          <w:szCs w:val="24"/>
          <w:lang w:eastAsia="it-IT"/>
        </w:rPr>
        <w:t xml:space="preserve">, </w:t>
      </w:r>
      <w:r>
        <w:rPr>
          <w:rFonts w:ascii="Times New Roman" w:eastAsia="LiberationSerif-Bold" w:hAnsi="Times New Roman"/>
          <w:color w:val="000000"/>
          <w:sz w:val="24"/>
          <w:szCs w:val="24"/>
          <w:lang w:eastAsia="it-IT"/>
        </w:rPr>
        <w:t xml:space="preserve">nella persona </w:t>
      </w:r>
      <w:r w:rsidR="002603DC">
        <w:rPr>
          <w:rFonts w:ascii="Times New Roman" w:eastAsia="LiberationSerif-Bold" w:hAnsi="Times New Roman"/>
          <w:color w:val="000000"/>
          <w:sz w:val="24"/>
          <w:szCs w:val="24"/>
          <w:lang w:eastAsia="it-IT"/>
        </w:rPr>
        <w:t>del Della Dirigente del III Settore,</w:t>
      </w:r>
      <w:r w:rsidR="00C338FA">
        <w:rPr>
          <w:rFonts w:ascii="Times New Roman" w:eastAsia="LiberationSerif-Bold" w:hAnsi="Times New Roman"/>
          <w:color w:val="000000"/>
          <w:sz w:val="24"/>
          <w:szCs w:val="24"/>
          <w:lang w:eastAsia="it-IT"/>
        </w:rPr>
        <w:t xml:space="preserve"> Marino Teresa</w:t>
      </w:r>
      <w:r w:rsidR="00C338FA" w:rsidRPr="001E0B6B">
        <w:rPr>
          <w:rFonts w:ascii="Times New Roman" w:eastAsia="LiberationSerif-Bold" w:hAnsi="Times New Roman"/>
          <w:color w:val="000000"/>
          <w:sz w:val="24"/>
          <w:szCs w:val="24"/>
          <w:lang w:eastAsia="it-IT"/>
        </w:rPr>
        <w:t>,</w:t>
      </w:r>
      <w:r w:rsidR="001E0B6B">
        <w:rPr>
          <w:rFonts w:ascii="Times New Roman" w:eastAsia="LiberationSerif-Bold" w:hAnsi="Times New Roman"/>
          <w:color w:val="000000"/>
          <w:sz w:val="24"/>
          <w:szCs w:val="24"/>
          <w:lang w:eastAsia="it-IT"/>
        </w:rPr>
        <w:t xml:space="preserve"> in riferimento all’incarico conferito con Decreto Sindacale n.27 del 28/12/2020</w:t>
      </w:r>
    </w:p>
    <w:p w:rsidR="00D95999" w:rsidRPr="00AF222B" w:rsidRDefault="004C04CF" w:rsidP="001F7287">
      <w:pPr>
        <w:autoSpaceDE w:val="0"/>
        <w:autoSpaceDN w:val="0"/>
        <w:adjustRightInd w:val="0"/>
        <w:spacing w:after="0" w:line="240" w:lineRule="auto"/>
        <w:jc w:val="both"/>
        <w:rPr>
          <w:rFonts w:ascii="Times New Roman" w:eastAsia="LiberationSerif-Bold" w:hAnsi="Times New Roman"/>
          <w:b/>
          <w:bCs/>
          <w:color w:val="000000"/>
          <w:sz w:val="24"/>
          <w:szCs w:val="24"/>
          <w:lang w:eastAsia="it-IT"/>
        </w:rPr>
      </w:pPr>
      <w:r w:rsidRPr="001E0B6B">
        <w:rPr>
          <w:rFonts w:ascii="Times New Roman" w:eastAsia="LiberationSerif-Bold" w:hAnsi="Times New Roman"/>
          <w:b/>
          <w:bCs/>
          <w:color w:val="000000"/>
          <w:sz w:val="24"/>
          <w:szCs w:val="24"/>
          <w:lang w:eastAsia="it-IT"/>
        </w:rPr>
        <w:t xml:space="preserve">                                                                            </w:t>
      </w:r>
      <w:r w:rsidR="00D95999" w:rsidRPr="001E0B6B">
        <w:rPr>
          <w:rFonts w:ascii="Times New Roman" w:eastAsia="LiberationSerif-Bold" w:hAnsi="Times New Roman"/>
          <w:b/>
          <w:bCs/>
          <w:color w:val="000000"/>
          <w:sz w:val="24"/>
          <w:szCs w:val="24"/>
          <w:lang w:eastAsia="it-IT"/>
        </w:rPr>
        <w:t>e</w:t>
      </w:r>
    </w:p>
    <w:p w:rsidR="00B4008B" w:rsidRDefault="00B4008B" w:rsidP="001F7287">
      <w:pPr>
        <w:autoSpaceDE w:val="0"/>
        <w:autoSpaceDN w:val="0"/>
        <w:adjustRightInd w:val="0"/>
        <w:spacing w:after="0" w:line="240" w:lineRule="auto"/>
        <w:jc w:val="both"/>
        <w:rPr>
          <w:rFonts w:ascii="Times New Roman" w:eastAsia="LiberationSerif-Bold" w:hAnsi="Times New Roman"/>
          <w:color w:val="000000"/>
          <w:sz w:val="24"/>
          <w:szCs w:val="24"/>
          <w:lang w:eastAsia="it-IT"/>
        </w:rPr>
      </w:pPr>
    </w:p>
    <w:p w:rsidR="00D95999" w:rsidRPr="00AF222B" w:rsidRDefault="00D95999" w:rsidP="001F7287">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 xml:space="preserve">- ……………………………………, in persona del legale rappresentante </w:t>
      </w:r>
      <w:r w:rsidRPr="00AF222B">
        <w:rPr>
          <w:rFonts w:ascii="Times New Roman" w:eastAsia="LiberationSerif-Bold" w:hAnsi="Times New Roman"/>
          <w:i/>
          <w:iCs/>
          <w:color w:val="000000"/>
          <w:sz w:val="24"/>
          <w:szCs w:val="24"/>
          <w:lang w:eastAsia="it-IT"/>
        </w:rPr>
        <w:t>pro tempore</w:t>
      </w:r>
      <w:r w:rsidRPr="00AF222B">
        <w:rPr>
          <w:rFonts w:ascii="Times New Roman" w:eastAsia="LiberationSerif-Bold" w:hAnsi="Times New Roman"/>
          <w:color w:val="000000"/>
          <w:sz w:val="24"/>
          <w:szCs w:val="24"/>
          <w:lang w:eastAsia="it-IT"/>
        </w:rPr>
        <w:t>, con sede in</w:t>
      </w:r>
    </w:p>
    <w:p w:rsidR="00D95999" w:rsidRPr="00AF222B" w:rsidRDefault="00D95999" w:rsidP="001F7287">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 xml:space="preserve">……………, alla via/piazza …………………, n. ………………… (CAP ………), </w:t>
      </w:r>
      <w:r w:rsidR="00703335">
        <w:rPr>
          <w:rFonts w:ascii="Times New Roman" w:eastAsia="LiberationSerif-Bold" w:hAnsi="Times New Roman"/>
          <w:color w:val="000000"/>
          <w:sz w:val="24"/>
          <w:szCs w:val="24"/>
          <w:lang w:eastAsia="it-IT"/>
        </w:rPr>
        <w:t>P</w:t>
      </w:r>
      <w:r w:rsidRPr="00AF222B">
        <w:rPr>
          <w:rFonts w:ascii="Times New Roman" w:eastAsia="LiberationSerif-Bold" w:hAnsi="Times New Roman"/>
          <w:color w:val="000000"/>
          <w:sz w:val="24"/>
          <w:szCs w:val="24"/>
          <w:lang w:eastAsia="it-IT"/>
        </w:rPr>
        <w:t>. iva</w:t>
      </w:r>
    </w:p>
    <w:p w:rsidR="00D95999" w:rsidRPr="00AF222B" w:rsidRDefault="00D95999" w:rsidP="001F7287">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 C.F. ……………….., iscritta nel ………………………. con il numero</w:t>
      </w:r>
      <w:r w:rsidR="000B6C4C">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w:t>
      </w:r>
    </w:p>
    <w:p w:rsidR="00D95999" w:rsidRPr="00AF222B" w:rsidRDefault="00D95999" w:rsidP="001F7287">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anche solo “</w:t>
      </w:r>
      <w:r w:rsidRPr="00AF222B">
        <w:rPr>
          <w:rFonts w:ascii="Times New Roman" w:eastAsia="LiberationSerif-Bold" w:hAnsi="Times New Roman"/>
          <w:i/>
          <w:iCs/>
          <w:color w:val="000000"/>
          <w:sz w:val="24"/>
          <w:szCs w:val="24"/>
          <w:lang w:eastAsia="it-IT"/>
        </w:rPr>
        <w:t xml:space="preserve">Ente attuatore </w:t>
      </w:r>
      <w:r w:rsidR="000B6C4C" w:rsidRPr="00AF222B">
        <w:rPr>
          <w:rFonts w:ascii="Times New Roman" w:eastAsia="LiberationSerif-Bold" w:hAnsi="Times New Roman"/>
          <w:i/>
          <w:iCs/>
          <w:color w:val="000000"/>
          <w:sz w:val="24"/>
          <w:szCs w:val="24"/>
          <w:lang w:eastAsia="it-IT"/>
        </w:rPr>
        <w:t>partner”</w:t>
      </w:r>
    </w:p>
    <w:p w:rsidR="00D95999" w:rsidRPr="00AF222B" w:rsidRDefault="00D95999" w:rsidP="001F7287">
      <w:pPr>
        <w:autoSpaceDE w:val="0"/>
        <w:autoSpaceDN w:val="0"/>
        <w:adjustRightInd w:val="0"/>
        <w:spacing w:after="0" w:line="240" w:lineRule="auto"/>
        <w:jc w:val="both"/>
        <w:rPr>
          <w:rFonts w:ascii="Times New Roman" w:eastAsia="LiberationSerif-Bold" w:hAnsi="Times New Roman"/>
          <w:color w:val="00000A"/>
          <w:sz w:val="24"/>
          <w:szCs w:val="24"/>
          <w:lang w:eastAsia="it-IT"/>
        </w:rPr>
      </w:pPr>
    </w:p>
    <w:p w:rsidR="00D95999" w:rsidRDefault="00D95999" w:rsidP="001F7287">
      <w:pPr>
        <w:autoSpaceDE w:val="0"/>
        <w:autoSpaceDN w:val="0"/>
        <w:adjustRightInd w:val="0"/>
        <w:spacing w:after="0" w:line="240" w:lineRule="auto"/>
        <w:jc w:val="both"/>
        <w:rPr>
          <w:rFonts w:ascii="Times New Roman" w:eastAsia="LiberationSerif-Bold" w:hAnsi="Times New Roman"/>
          <w:b/>
          <w:bCs/>
          <w:color w:val="00000A"/>
          <w:sz w:val="24"/>
          <w:szCs w:val="24"/>
          <w:lang w:eastAsia="it-IT"/>
        </w:rPr>
      </w:pPr>
      <w:r w:rsidRPr="00B4008B">
        <w:rPr>
          <w:rFonts w:ascii="Times New Roman" w:eastAsia="LiberationSerif-Bold" w:hAnsi="Times New Roman"/>
          <w:b/>
          <w:bCs/>
          <w:color w:val="00000A"/>
          <w:sz w:val="24"/>
          <w:szCs w:val="24"/>
          <w:lang w:eastAsia="it-IT"/>
        </w:rPr>
        <w:t>PREMESSO CHE:</w:t>
      </w:r>
    </w:p>
    <w:p w:rsidR="00B4008B" w:rsidRPr="00B4008B" w:rsidRDefault="00B4008B" w:rsidP="001F7287">
      <w:pPr>
        <w:autoSpaceDE w:val="0"/>
        <w:autoSpaceDN w:val="0"/>
        <w:adjustRightInd w:val="0"/>
        <w:spacing w:after="0" w:line="240" w:lineRule="auto"/>
        <w:jc w:val="both"/>
        <w:rPr>
          <w:rFonts w:ascii="Times New Roman" w:eastAsia="LiberationSerif-Bold" w:hAnsi="Times New Roman"/>
          <w:b/>
          <w:bCs/>
          <w:color w:val="00000A"/>
          <w:sz w:val="24"/>
          <w:szCs w:val="24"/>
          <w:lang w:eastAsia="it-IT"/>
        </w:rPr>
      </w:pPr>
    </w:p>
    <w:p w:rsidR="00D95999" w:rsidRPr="00D070F1" w:rsidRDefault="00D95999" w:rsidP="001F7287">
      <w:pPr>
        <w:autoSpaceDE w:val="0"/>
        <w:autoSpaceDN w:val="0"/>
        <w:adjustRightInd w:val="0"/>
        <w:spacing w:after="0" w:line="240" w:lineRule="auto"/>
        <w:jc w:val="both"/>
        <w:rPr>
          <w:rFonts w:ascii="Times New Roman" w:eastAsia="LiberationSerif-Bold" w:hAnsi="Times New Roman"/>
          <w:color w:val="00000A"/>
          <w:sz w:val="24"/>
          <w:szCs w:val="24"/>
          <w:lang w:eastAsia="it-IT"/>
        </w:rPr>
      </w:pPr>
      <w:r w:rsidRPr="00B4008B">
        <w:rPr>
          <w:rFonts w:ascii="Times New Roman" w:eastAsia="LiberationSerif-Bold" w:hAnsi="Times New Roman"/>
          <w:color w:val="00000A"/>
          <w:sz w:val="24"/>
          <w:szCs w:val="24"/>
          <w:lang w:eastAsia="it-IT"/>
        </w:rPr>
        <w:t xml:space="preserve">- con Avviso pubblicato sul </w:t>
      </w:r>
      <w:r w:rsidR="00C338FA">
        <w:rPr>
          <w:rFonts w:ascii="Times New Roman" w:eastAsia="LiberationSerif-Bold" w:hAnsi="Times New Roman"/>
          <w:color w:val="00000A"/>
          <w:sz w:val="24"/>
          <w:szCs w:val="24"/>
          <w:lang w:eastAsia="it-IT"/>
        </w:rPr>
        <w:t xml:space="preserve">sito istituzionale del Comune di Aprilia </w:t>
      </w:r>
      <w:r w:rsidRPr="00D070F1">
        <w:rPr>
          <w:rFonts w:ascii="Times New Roman" w:eastAsia="LiberationSerif-Bold" w:hAnsi="Times New Roman"/>
          <w:color w:val="00000A"/>
          <w:sz w:val="24"/>
          <w:szCs w:val="24"/>
          <w:lang w:eastAsia="it-IT"/>
        </w:rPr>
        <w:t>in data ____/____/</w:t>
      </w:r>
      <w:r w:rsidR="00A35B5D">
        <w:rPr>
          <w:rFonts w:ascii="Times New Roman" w:eastAsia="LiberationSerif-Bold" w:hAnsi="Times New Roman"/>
          <w:color w:val="00000A"/>
          <w:sz w:val="24"/>
          <w:szCs w:val="24"/>
          <w:lang w:eastAsia="it-IT"/>
        </w:rPr>
        <w:t>_____</w:t>
      </w:r>
      <w:r w:rsidRPr="00D070F1">
        <w:rPr>
          <w:rFonts w:ascii="Times New Roman" w:eastAsia="LiberationSerif-Bold" w:hAnsi="Times New Roman"/>
          <w:color w:val="00000A"/>
          <w:sz w:val="24"/>
          <w:szCs w:val="24"/>
          <w:lang w:eastAsia="it-IT"/>
        </w:rPr>
        <w:t xml:space="preserve">, il </w:t>
      </w:r>
      <w:r w:rsidR="004C04CF" w:rsidRPr="00D070F1">
        <w:rPr>
          <w:rFonts w:ascii="Times New Roman" w:eastAsia="LiberationSerif-Bold" w:hAnsi="Times New Roman"/>
          <w:color w:val="00000A"/>
          <w:sz w:val="24"/>
          <w:szCs w:val="24"/>
          <w:lang w:eastAsia="it-IT"/>
        </w:rPr>
        <w:t>Distretto Lt1</w:t>
      </w:r>
      <w:r w:rsidRPr="00D070F1">
        <w:rPr>
          <w:rFonts w:ascii="Times New Roman" w:eastAsia="LiberationSerif-Bold" w:hAnsi="Times New Roman"/>
          <w:color w:val="00000A"/>
          <w:sz w:val="24"/>
          <w:szCs w:val="24"/>
          <w:lang w:eastAsia="it-IT"/>
        </w:rPr>
        <w:t>, ha indetto, ai sensi dell’art. 55 del D. Lgs. n. 117/2017 e della DGR n. 326/2017, la</w:t>
      </w:r>
      <w:r w:rsidR="005F29A0" w:rsidRPr="00D070F1">
        <w:rPr>
          <w:rFonts w:ascii="Times New Roman" w:eastAsia="LiberationSerif-Bold" w:hAnsi="Times New Roman"/>
          <w:color w:val="00000A"/>
          <w:sz w:val="24"/>
          <w:szCs w:val="24"/>
          <w:lang w:eastAsia="it-IT"/>
        </w:rPr>
        <w:t xml:space="preserve"> </w:t>
      </w:r>
      <w:r w:rsidRPr="00D070F1">
        <w:rPr>
          <w:rFonts w:ascii="Times New Roman" w:eastAsia="LiberationSerif-Bold" w:hAnsi="Times New Roman"/>
          <w:color w:val="00000A"/>
          <w:sz w:val="24"/>
          <w:szCs w:val="24"/>
          <w:lang w:eastAsia="it-IT"/>
        </w:rPr>
        <w:t>procedura ad evidenza pubblica di co-progettazione finalizzata all’affidamento ad Enti di Terzo</w:t>
      </w:r>
      <w:r w:rsidR="000B6C4C" w:rsidRPr="00D070F1">
        <w:rPr>
          <w:rFonts w:ascii="Times New Roman" w:eastAsia="LiberationSerif-Bold" w:hAnsi="Times New Roman"/>
          <w:color w:val="00000A"/>
          <w:sz w:val="24"/>
          <w:szCs w:val="24"/>
          <w:lang w:eastAsia="it-IT"/>
        </w:rPr>
        <w:t xml:space="preserve"> </w:t>
      </w:r>
      <w:r w:rsidRPr="00D070F1">
        <w:rPr>
          <w:rFonts w:ascii="Times New Roman" w:eastAsia="LiberationSerif-Bold" w:hAnsi="Times New Roman"/>
          <w:color w:val="00000A"/>
          <w:sz w:val="24"/>
          <w:szCs w:val="24"/>
          <w:lang w:eastAsia="it-IT"/>
        </w:rPr>
        <w:t xml:space="preserve">Settore per la gestione delle </w:t>
      </w:r>
      <w:r w:rsidR="004C04CF" w:rsidRPr="00D070F1">
        <w:rPr>
          <w:rFonts w:ascii="Times New Roman" w:eastAsia="LiberationSerif-Bold" w:hAnsi="Times New Roman"/>
          <w:color w:val="00000A"/>
          <w:sz w:val="24"/>
          <w:szCs w:val="24"/>
          <w:lang w:eastAsia="it-IT"/>
        </w:rPr>
        <w:t xml:space="preserve">attività riguardanti </w:t>
      </w:r>
      <w:r w:rsidR="00D070F1" w:rsidRPr="00D070F1">
        <w:rPr>
          <w:rFonts w:ascii="Times New Roman" w:eastAsia="LiberationSerif-Bold" w:hAnsi="Times New Roman"/>
          <w:color w:val="00000A"/>
          <w:sz w:val="24"/>
          <w:szCs w:val="24"/>
          <w:lang w:eastAsia="it-IT"/>
        </w:rPr>
        <w:t xml:space="preserve">il servizio di </w:t>
      </w:r>
      <w:r w:rsidR="00A35B5D">
        <w:rPr>
          <w:rFonts w:ascii="Times New Roman" w:eastAsia="LiberationSerif-Bold" w:hAnsi="Times New Roman"/>
          <w:color w:val="00000A"/>
          <w:sz w:val="24"/>
          <w:szCs w:val="24"/>
          <w:lang w:eastAsia="it-IT"/>
        </w:rPr>
        <w:t xml:space="preserve">accoglienza H24 per senza dimora </w:t>
      </w:r>
      <w:r w:rsidRPr="00D070F1">
        <w:rPr>
          <w:rFonts w:ascii="Times New Roman" w:eastAsia="LiberationSerif-Bold" w:hAnsi="Times New Roman"/>
          <w:color w:val="00000A"/>
          <w:sz w:val="24"/>
          <w:szCs w:val="24"/>
          <w:lang w:eastAsia="it-IT"/>
        </w:rPr>
        <w:t>descritto nel Documento</w:t>
      </w:r>
      <w:r w:rsidR="000B6C4C" w:rsidRPr="00D070F1">
        <w:rPr>
          <w:rFonts w:ascii="Times New Roman" w:eastAsia="LiberationSerif-Bold" w:hAnsi="Times New Roman"/>
          <w:color w:val="00000A"/>
          <w:sz w:val="24"/>
          <w:szCs w:val="24"/>
          <w:lang w:eastAsia="it-IT"/>
        </w:rPr>
        <w:t xml:space="preserve"> operativo</w:t>
      </w:r>
      <w:r w:rsidRPr="00D070F1">
        <w:rPr>
          <w:rFonts w:ascii="Times New Roman" w:eastAsia="LiberationSerif-Bold" w:hAnsi="Times New Roman"/>
          <w:color w:val="00000A"/>
          <w:sz w:val="24"/>
          <w:szCs w:val="24"/>
          <w:lang w:eastAsia="it-IT"/>
        </w:rPr>
        <w:t>,</w:t>
      </w:r>
      <w:r w:rsidR="005F29A0" w:rsidRPr="00D070F1">
        <w:rPr>
          <w:rFonts w:ascii="Times New Roman" w:eastAsia="LiberationSerif-Bold" w:hAnsi="Times New Roman"/>
          <w:color w:val="00000A"/>
          <w:sz w:val="24"/>
          <w:szCs w:val="24"/>
          <w:lang w:eastAsia="it-IT"/>
        </w:rPr>
        <w:t xml:space="preserve"> </w:t>
      </w:r>
      <w:r w:rsidRPr="00D070F1">
        <w:rPr>
          <w:rFonts w:ascii="Times New Roman" w:eastAsia="LiberationSerif-Bold" w:hAnsi="Times New Roman"/>
          <w:color w:val="00000A"/>
          <w:sz w:val="24"/>
          <w:szCs w:val="24"/>
          <w:lang w:eastAsia="it-IT"/>
        </w:rPr>
        <w:t>allegato al medesimo Avviso;</w:t>
      </w:r>
    </w:p>
    <w:p w:rsidR="00B4008B" w:rsidRPr="00D070F1" w:rsidRDefault="00B4008B" w:rsidP="001F7287">
      <w:pPr>
        <w:autoSpaceDE w:val="0"/>
        <w:autoSpaceDN w:val="0"/>
        <w:adjustRightInd w:val="0"/>
        <w:spacing w:after="0" w:line="240" w:lineRule="auto"/>
        <w:jc w:val="both"/>
        <w:rPr>
          <w:rFonts w:ascii="Times New Roman" w:eastAsia="LiberationSerif-Bold" w:hAnsi="Times New Roman"/>
          <w:b/>
          <w:bCs/>
          <w:color w:val="00000A"/>
          <w:sz w:val="24"/>
          <w:szCs w:val="24"/>
          <w:lang w:eastAsia="it-IT"/>
        </w:rPr>
      </w:pPr>
    </w:p>
    <w:p w:rsidR="00D95999" w:rsidRPr="00D070F1" w:rsidRDefault="00D95999" w:rsidP="001F7287">
      <w:pPr>
        <w:autoSpaceDE w:val="0"/>
        <w:autoSpaceDN w:val="0"/>
        <w:adjustRightInd w:val="0"/>
        <w:spacing w:after="0" w:line="240" w:lineRule="auto"/>
        <w:jc w:val="both"/>
        <w:rPr>
          <w:rFonts w:ascii="Times New Roman" w:eastAsia="LiberationSerif-Bold" w:hAnsi="Times New Roman"/>
          <w:b/>
          <w:bCs/>
          <w:color w:val="00000A"/>
          <w:sz w:val="24"/>
          <w:szCs w:val="24"/>
          <w:lang w:eastAsia="it-IT"/>
        </w:rPr>
      </w:pPr>
      <w:r w:rsidRPr="00D070F1">
        <w:rPr>
          <w:rFonts w:ascii="Times New Roman" w:eastAsia="LiberationSerif-Bold" w:hAnsi="Times New Roman"/>
          <w:b/>
          <w:bCs/>
          <w:color w:val="00000A"/>
          <w:sz w:val="24"/>
          <w:szCs w:val="24"/>
          <w:lang w:eastAsia="it-IT"/>
        </w:rPr>
        <w:t>RICHIAMATI:</w:t>
      </w:r>
    </w:p>
    <w:p w:rsidR="00B4008B" w:rsidRPr="00D070F1" w:rsidRDefault="00B4008B" w:rsidP="00D95999">
      <w:pPr>
        <w:autoSpaceDE w:val="0"/>
        <w:autoSpaceDN w:val="0"/>
        <w:adjustRightInd w:val="0"/>
        <w:spacing w:after="0" w:line="240" w:lineRule="auto"/>
        <w:rPr>
          <w:rFonts w:ascii="Times New Roman" w:eastAsia="LiberationSerif-Bold" w:hAnsi="Times New Roman"/>
          <w:b/>
          <w:bCs/>
          <w:color w:val="00000A"/>
          <w:sz w:val="24"/>
          <w:szCs w:val="24"/>
          <w:lang w:eastAsia="it-IT"/>
        </w:rPr>
      </w:pPr>
    </w:p>
    <w:p w:rsidR="00D95999" w:rsidRPr="00D070F1" w:rsidRDefault="00D95999" w:rsidP="000B6C4C">
      <w:pPr>
        <w:numPr>
          <w:ilvl w:val="0"/>
          <w:numId w:val="32"/>
        </w:numPr>
        <w:autoSpaceDE w:val="0"/>
        <w:autoSpaceDN w:val="0"/>
        <w:adjustRightInd w:val="0"/>
        <w:spacing w:after="0" w:line="240" w:lineRule="auto"/>
        <w:jc w:val="both"/>
        <w:rPr>
          <w:rFonts w:ascii="Times New Roman" w:eastAsia="LiberationSerif-Bold" w:hAnsi="Times New Roman"/>
          <w:color w:val="00000A"/>
          <w:sz w:val="24"/>
          <w:szCs w:val="24"/>
          <w:lang w:eastAsia="it-IT"/>
        </w:rPr>
      </w:pPr>
      <w:r w:rsidRPr="00D070F1">
        <w:rPr>
          <w:rFonts w:ascii="Times New Roman" w:eastAsia="LiberationSerif-Bold" w:hAnsi="Times New Roman"/>
          <w:color w:val="00000A"/>
          <w:sz w:val="24"/>
          <w:szCs w:val="24"/>
          <w:lang w:eastAsia="it-IT"/>
        </w:rPr>
        <w:t>la D.D. n. _____del ____/___/</w:t>
      </w:r>
      <w:r w:rsidR="009478A5">
        <w:rPr>
          <w:rFonts w:ascii="Times New Roman" w:eastAsia="LiberationSerif-Bold" w:hAnsi="Times New Roman"/>
          <w:color w:val="00000A"/>
          <w:sz w:val="24"/>
          <w:szCs w:val="24"/>
          <w:lang w:eastAsia="it-IT"/>
        </w:rPr>
        <w:t>_____</w:t>
      </w:r>
      <w:r w:rsidRPr="00D070F1">
        <w:rPr>
          <w:rFonts w:ascii="Times New Roman" w:eastAsia="LiberationSerif-Bold" w:hAnsi="Times New Roman"/>
          <w:color w:val="00000A"/>
          <w:sz w:val="24"/>
          <w:szCs w:val="24"/>
          <w:lang w:eastAsia="it-IT"/>
        </w:rPr>
        <w:t xml:space="preserve"> di approvazione dell’Avviso Pubblico e dei relativi Allegati ai</w:t>
      </w:r>
      <w:r w:rsidR="002603DC" w:rsidRPr="00D070F1">
        <w:rPr>
          <w:rFonts w:ascii="Times New Roman" w:eastAsia="LiberationSerif-Bold" w:hAnsi="Times New Roman"/>
          <w:color w:val="00000A"/>
          <w:sz w:val="24"/>
          <w:szCs w:val="24"/>
          <w:lang w:eastAsia="it-IT"/>
        </w:rPr>
        <w:t xml:space="preserve"> </w:t>
      </w:r>
      <w:r w:rsidRPr="00D070F1">
        <w:rPr>
          <w:rFonts w:ascii="Times New Roman" w:eastAsia="LiberationSerif-Bold" w:hAnsi="Times New Roman"/>
          <w:color w:val="00000A"/>
          <w:sz w:val="24"/>
          <w:szCs w:val="24"/>
          <w:lang w:eastAsia="it-IT"/>
        </w:rPr>
        <w:t>fini della ricezione delle domande di partecipazione da parte degli Enti del Terzo Settore volte alla</w:t>
      </w:r>
      <w:r w:rsidR="000B6C4C" w:rsidRPr="00D070F1">
        <w:rPr>
          <w:rFonts w:ascii="Times New Roman" w:eastAsia="LiberationSerif-Bold" w:hAnsi="Times New Roman"/>
          <w:color w:val="00000A"/>
          <w:sz w:val="24"/>
          <w:szCs w:val="24"/>
          <w:lang w:eastAsia="it-IT"/>
        </w:rPr>
        <w:t xml:space="preserve"> </w:t>
      </w:r>
      <w:r w:rsidRPr="00D070F1">
        <w:rPr>
          <w:rFonts w:ascii="Times New Roman" w:eastAsia="LiberationSerif-Bold" w:hAnsi="Times New Roman"/>
          <w:color w:val="00000A"/>
          <w:sz w:val="24"/>
          <w:szCs w:val="24"/>
          <w:lang w:eastAsia="it-IT"/>
        </w:rPr>
        <w:t>procedura ad evidenza pubblica di co-progettazione</w:t>
      </w:r>
      <w:r w:rsidR="00B4008B" w:rsidRPr="00D070F1">
        <w:rPr>
          <w:rFonts w:ascii="Times New Roman" w:eastAsia="LiberationSerif-Bold" w:hAnsi="Times New Roman"/>
          <w:color w:val="00000A"/>
          <w:sz w:val="24"/>
          <w:szCs w:val="24"/>
          <w:lang w:eastAsia="it-IT"/>
        </w:rPr>
        <w:t>;</w:t>
      </w:r>
    </w:p>
    <w:p w:rsidR="00D95999" w:rsidRPr="00D070F1" w:rsidRDefault="00D95999" w:rsidP="000B6C4C">
      <w:pPr>
        <w:numPr>
          <w:ilvl w:val="0"/>
          <w:numId w:val="32"/>
        </w:numPr>
        <w:autoSpaceDE w:val="0"/>
        <w:autoSpaceDN w:val="0"/>
        <w:adjustRightInd w:val="0"/>
        <w:spacing w:after="0" w:line="240" w:lineRule="auto"/>
        <w:jc w:val="both"/>
        <w:rPr>
          <w:rFonts w:ascii="Times New Roman" w:eastAsia="LiberationSerif-Bold" w:hAnsi="Times New Roman"/>
          <w:b/>
          <w:bCs/>
          <w:color w:val="00000A"/>
          <w:sz w:val="24"/>
          <w:szCs w:val="24"/>
          <w:lang w:eastAsia="it-IT"/>
        </w:rPr>
      </w:pPr>
      <w:r w:rsidRPr="00D070F1">
        <w:rPr>
          <w:rFonts w:ascii="Times New Roman" w:eastAsia="LiberationSerif-Bold" w:hAnsi="Times New Roman"/>
          <w:color w:val="00000A"/>
          <w:sz w:val="24"/>
          <w:szCs w:val="24"/>
          <w:lang w:eastAsia="it-IT"/>
        </w:rPr>
        <w:t>l’Avviso</w:t>
      </w:r>
      <w:r w:rsidR="008F754D">
        <w:rPr>
          <w:rFonts w:ascii="Times New Roman" w:eastAsia="LiberationSerif-Bold" w:hAnsi="Times New Roman"/>
          <w:color w:val="00000A"/>
          <w:sz w:val="24"/>
          <w:szCs w:val="24"/>
          <w:lang w:eastAsia="it-IT"/>
        </w:rPr>
        <w:t xml:space="preserve"> prot.______ del </w:t>
      </w:r>
      <w:r w:rsidR="008F754D" w:rsidRPr="00D070F1">
        <w:rPr>
          <w:rFonts w:ascii="Times New Roman" w:eastAsia="LiberationSerif-Bold" w:hAnsi="Times New Roman"/>
          <w:color w:val="00000A"/>
          <w:sz w:val="24"/>
          <w:szCs w:val="24"/>
          <w:lang w:eastAsia="it-IT"/>
        </w:rPr>
        <w:t>____/___/</w:t>
      </w:r>
      <w:r w:rsidR="008F754D">
        <w:rPr>
          <w:rFonts w:ascii="Times New Roman" w:eastAsia="LiberationSerif-Bold" w:hAnsi="Times New Roman"/>
          <w:color w:val="00000A"/>
          <w:sz w:val="24"/>
          <w:szCs w:val="24"/>
          <w:lang w:eastAsia="it-IT"/>
        </w:rPr>
        <w:t>_____</w:t>
      </w:r>
      <w:r w:rsidRPr="00D070F1">
        <w:rPr>
          <w:rFonts w:ascii="Times New Roman" w:eastAsia="LiberationSerif-Bold" w:hAnsi="Times New Roman"/>
          <w:color w:val="00000A"/>
          <w:sz w:val="24"/>
          <w:szCs w:val="24"/>
          <w:lang w:eastAsia="it-IT"/>
        </w:rPr>
        <w:t xml:space="preserve"> pubblicato dal Comune di </w:t>
      </w:r>
      <w:r w:rsidR="004C04CF" w:rsidRPr="00D070F1">
        <w:rPr>
          <w:rFonts w:ascii="Times New Roman" w:eastAsia="LiberationSerif-Bold" w:hAnsi="Times New Roman"/>
          <w:color w:val="00000A"/>
          <w:sz w:val="24"/>
          <w:szCs w:val="24"/>
          <w:lang w:eastAsia="it-IT"/>
        </w:rPr>
        <w:t>Aprilia capofila del Distretto Lt1</w:t>
      </w:r>
      <w:r w:rsidRPr="00D070F1">
        <w:rPr>
          <w:rFonts w:ascii="Times New Roman" w:eastAsia="LiberationSerif-Bold" w:hAnsi="Times New Roman"/>
          <w:color w:val="00000A"/>
          <w:sz w:val="24"/>
          <w:szCs w:val="24"/>
          <w:lang w:eastAsia="it-IT"/>
        </w:rPr>
        <w:t xml:space="preserve"> in data ___/____/</w:t>
      </w:r>
      <w:r w:rsidR="009478A5">
        <w:rPr>
          <w:rFonts w:ascii="Times New Roman" w:eastAsia="LiberationSerif-Bold" w:hAnsi="Times New Roman"/>
          <w:color w:val="00000A"/>
          <w:sz w:val="24"/>
          <w:szCs w:val="24"/>
          <w:lang w:eastAsia="it-IT"/>
        </w:rPr>
        <w:t>_____</w:t>
      </w:r>
      <w:r w:rsidRPr="00D070F1">
        <w:rPr>
          <w:rFonts w:ascii="Times New Roman" w:eastAsia="LiberationSerif-Bold" w:hAnsi="Times New Roman"/>
          <w:color w:val="00000A"/>
          <w:sz w:val="24"/>
          <w:szCs w:val="24"/>
          <w:lang w:eastAsia="it-IT"/>
        </w:rPr>
        <w:t xml:space="preserve"> di indizione dell’istruttoria</w:t>
      </w:r>
      <w:r w:rsidR="004C04CF" w:rsidRPr="00D070F1">
        <w:rPr>
          <w:rFonts w:ascii="Times New Roman" w:eastAsia="LiberationSerif-Bold" w:hAnsi="Times New Roman"/>
          <w:color w:val="00000A"/>
          <w:sz w:val="24"/>
          <w:szCs w:val="24"/>
          <w:lang w:eastAsia="it-IT"/>
        </w:rPr>
        <w:t xml:space="preserve"> </w:t>
      </w:r>
      <w:r w:rsidRPr="00D070F1">
        <w:rPr>
          <w:rFonts w:ascii="Times New Roman" w:eastAsia="LiberationSerif-Bold" w:hAnsi="Times New Roman"/>
          <w:color w:val="00000A"/>
          <w:sz w:val="24"/>
          <w:szCs w:val="24"/>
          <w:lang w:eastAsia="it-IT"/>
        </w:rPr>
        <w:t>pubblica per la co</w:t>
      </w:r>
      <w:r w:rsidR="009478A5">
        <w:rPr>
          <w:rFonts w:ascii="Times New Roman" w:eastAsia="LiberationSerif-Bold" w:hAnsi="Times New Roman"/>
          <w:color w:val="00000A"/>
          <w:sz w:val="24"/>
          <w:szCs w:val="24"/>
          <w:lang w:eastAsia="it-IT"/>
        </w:rPr>
        <w:t>-</w:t>
      </w:r>
      <w:r w:rsidRPr="00D070F1">
        <w:rPr>
          <w:rFonts w:ascii="Times New Roman" w:eastAsia="LiberationSerif-Bold" w:hAnsi="Times New Roman"/>
          <w:color w:val="00000A"/>
          <w:sz w:val="24"/>
          <w:szCs w:val="24"/>
          <w:lang w:eastAsia="it-IT"/>
        </w:rPr>
        <w:t xml:space="preserve">progettazione degli interventi e dei servizi di cui al Documento </w:t>
      </w:r>
      <w:r w:rsidR="002603DC" w:rsidRPr="00D070F1">
        <w:rPr>
          <w:rFonts w:ascii="Times New Roman" w:eastAsia="LiberationSerif-Bold" w:hAnsi="Times New Roman"/>
          <w:color w:val="00000A"/>
          <w:sz w:val="24"/>
          <w:szCs w:val="24"/>
          <w:lang w:eastAsia="it-IT"/>
        </w:rPr>
        <w:t>operativo</w:t>
      </w:r>
      <w:r w:rsidR="00B4008B" w:rsidRPr="00D070F1">
        <w:rPr>
          <w:rFonts w:ascii="Times New Roman" w:eastAsia="LiberationSerif-Bold" w:hAnsi="Times New Roman"/>
          <w:color w:val="00000A"/>
          <w:sz w:val="24"/>
          <w:szCs w:val="24"/>
          <w:lang w:eastAsia="it-IT"/>
        </w:rPr>
        <w:t>;</w:t>
      </w:r>
      <w:r w:rsidRPr="00D070F1">
        <w:rPr>
          <w:rFonts w:ascii="Times New Roman" w:eastAsia="LiberationSerif-Bold" w:hAnsi="Times New Roman"/>
          <w:color w:val="00000A"/>
          <w:sz w:val="24"/>
          <w:szCs w:val="24"/>
          <w:lang w:eastAsia="it-IT"/>
        </w:rPr>
        <w:t xml:space="preserve"> </w:t>
      </w:r>
    </w:p>
    <w:p w:rsidR="002603DC" w:rsidRPr="00D070F1" w:rsidRDefault="00D95999" w:rsidP="000B6C4C">
      <w:pPr>
        <w:numPr>
          <w:ilvl w:val="0"/>
          <w:numId w:val="32"/>
        </w:numPr>
        <w:autoSpaceDE w:val="0"/>
        <w:autoSpaceDN w:val="0"/>
        <w:adjustRightInd w:val="0"/>
        <w:spacing w:after="0" w:line="240" w:lineRule="auto"/>
        <w:jc w:val="both"/>
        <w:rPr>
          <w:rFonts w:ascii="Times New Roman" w:eastAsia="LiberationSerif-Bold" w:hAnsi="Times New Roman"/>
          <w:b/>
          <w:bCs/>
          <w:color w:val="00000A"/>
          <w:sz w:val="24"/>
          <w:szCs w:val="24"/>
          <w:lang w:eastAsia="it-IT"/>
        </w:rPr>
      </w:pPr>
      <w:r w:rsidRPr="00D070F1">
        <w:rPr>
          <w:rFonts w:ascii="Times New Roman" w:eastAsia="LiberationSerif-Bold" w:hAnsi="Times New Roman"/>
          <w:color w:val="00000A"/>
          <w:sz w:val="24"/>
          <w:szCs w:val="24"/>
          <w:lang w:eastAsia="it-IT"/>
        </w:rPr>
        <w:t xml:space="preserve">i verbali della Commissione per </w:t>
      </w:r>
      <w:r w:rsidR="001F44A6">
        <w:rPr>
          <w:rFonts w:ascii="Times New Roman" w:eastAsia="LiberationSerif-Bold" w:hAnsi="Times New Roman"/>
          <w:color w:val="00000A"/>
          <w:sz w:val="24"/>
          <w:szCs w:val="24"/>
          <w:lang w:eastAsia="it-IT"/>
        </w:rPr>
        <w:t xml:space="preserve">la </w:t>
      </w:r>
      <w:r w:rsidRPr="00D070F1">
        <w:rPr>
          <w:rFonts w:ascii="Times New Roman" w:eastAsia="LiberationSerif-Bold" w:hAnsi="Times New Roman"/>
          <w:color w:val="00000A"/>
          <w:sz w:val="24"/>
          <w:szCs w:val="24"/>
          <w:lang w:eastAsia="it-IT"/>
        </w:rPr>
        <w:t>valutazione delle proposte pervenute entro il termine previsto dall’Avviso</w:t>
      </w:r>
      <w:r w:rsidR="000B6C4C" w:rsidRPr="00D070F1">
        <w:rPr>
          <w:rFonts w:ascii="Times New Roman" w:eastAsia="LiberationSerif-Bold" w:hAnsi="Times New Roman"/>
          <w:color w:val="00000A"/>
          <w:sz w:val="24"/>
          <w:szCs w:val="24"/>
          <w:lang w:eastAsia="it-IT"/>
        </w:rPr>
        <w:t xml:space="preserve"> </w:t>
      </w:r>
      <w:r w:rsidRPr="00D070F1">
        <w:rPr>
          <w:rFonts w:ascii="Times New Roman" w:eastAsia="LiberationSerif-Bold" w:hAnsi="Times New Roman"/>
          <w:color w:val="00000A"/>
          <w:sz w:val="24"/>
          <w:szCs w:val="24"/>
          <w:lang w:eastAsia="it-IT"/>
        </w:rPr>
        <w:t>all’Autorità procedente nell’ambito della richiamata procedura ad evidenza pubblica</w:t>
      </w:r>
      <w:r w:rsidR="005F29A0" w:rsidRPr="00D070F1">
        <w:rPr>
          <w:rFonts w:ascii="Times New Roman" w:eastAsia="LiberationSerif-Bold" w:hAnsi="Times New Roman"/>
          <w:color w:val="00000A"/>
          <w:sz w:val="24"/>
          <w:szCs w:val="24"/>
          <w:lang w:eastAsia="it-IT"/>
        </w:rPr>
        <w:t>;</w:t>
      </w:r>
    </w:p>
    <w:p w:rsidR="00D95999" w:rsidRPr="00736FA8" w:rsidRDefault="00D95999" w:rsidP="000B6C4C">
      <w:pPr>
        <w:numPr>
          <w:ilvl w:val="0"/>
          <w:numId w:val="32"/>
        </w:numPr>
        <w:autoSpaceDE w:val="0"/>
        <w:autoSpaceDN w:val="0"/>
        <w:adjustRightInd w:val="0"/>
        <w:spacing w:after="0" w:line="240" w:lineRule="auto"/>
        <w:jc w:val="both"/>
        <w:rPr>
          <w:rFonts w:ascii="Times New Roman" w:eastAsia="LiberationSerif-Bold" w:hAnsi="Times New Roman"/>
          <w:b/>
          <w:bCs/>
          <w:color w:val="00000A"/>
          <w:sz w:val="24"/>
          <w:szCs w:val="24"/>
          <w:lang w:eastAsia="it-IT"/>
        </w:rPr>
      </w:pPr>
      <w:r w:rsidRPr="000B6C4C">
        <w:rPr>
          <w:rFonts w:ascii="Times New Roman" w:eastAsia="LiberationSerif-Bold" w:hAnsi="Times New Roman"/>
          <w:color w:val="00000A"/>
          <w:sz w:val="24"/>
          <w:szCs w:val="24"/>
          <w:lang w:eastAsia="it-IT"/>
        </w:rPr>
        <w:t xml:space="preserve">la D.D. n. _____ del ___/___/______ </w:t>
      </w:r>
      <w:r w:rsidR="00736FA8">
        <w:rPr>
          <w:rFonts w:ascii="Times New Roman" w:eastAsia="LiberationSerif-Bold" w:hAnsi="Times New Roman"/>
          <w:color w:val="00000A"/>
          <w:sz w:val="24"/>
          <w:szCs w:val="24"/>
          <w:lang w:eastAsia="it-IT"/>
        </w:rPr>
        <w:t xml:space="preserve">con </w:t>
      </w:r>
      <w:r w:rsidRPr="000B6C4C">
        <w:rPr>
          <w:rFonts w:ascii="Times New Roman" w:eastAsia="LiberationSerif-Bold" w:hAnsi="Times New Roman"/>
          <w:color w:val="00000A"/>
          <w:sz w:val="24"/>
          <w:szCs w:val="24"/>
          <w:lang w:eastAsia="it-IT"/>
        </w:rPr>
        <w:t>l</w:t>
      </w:r>
      <w:r w:rsidR="00736FA8">
        <w:rPr>
          <w:rFonts w:ascii="Times New Roman" w:eastAsia="LiberationSerif-Bold" w:hAnsi="Times New Roman"/>
          <w:color w:val="00000A"/>
          <w:sz w:val="24"/>
          <w:szCs w:val="24"/>
          <w:lang w:eastAsia="it-IT"/>
        </w:rPr>
        <w:t>a</w:t>
      </w:r>
      <w:r w:rsidRPr="000B6C4C">
        <w:rPr>
          <w:rFonts w:ascii="Times New Roman" w:eastAsia="LiberationSerif-Bold" w:hAnsi="Times New Roman"/>
          <w:color w:val="00000A"/>
          <w:sz w:val="24"/>
          <w:szCs w:val="24"/>
          <w:lang w:eastAsia="it-IT"/>
        </w:rPr>
        <w:t xml:space="preserve"> quale</w:t>
      </w:r>
      <w:r w:rsidR="000B6C4C" w:rsidRPr="000B6C4C">
        <w:rPr>
          <w:rFonts w:ascii="Times New Roman" w:eastAsia="LiberationSerif-Bold" w:hAnsi="Times New Roman"/>
          <w:color w:val="00000A"/>
          <w:sz w:val="24"/>
          <w:szCs w:val="24"/>
          <w:lang w:eastAsia="it-IT"/>
        </w:rPr>
        <w:t xml:space="preserve"> </w:t>
      </w:r>
      <w:r w:rsidRPr="000B6C4C">
        <w:rPr>
          <w:rFonts w:ascii="Times New Roman" w:eastAsia="LiberationSerif-Bold" w:hAnsi="Times New Roman"/>
          <w:color w:val="00000A"/>
          <w:sz w:val="24"/>
          <w:szCs w:val="24"/>
          <w:lang w:eastAsia="it-IT"/>
        </w:rPr>
        <w:t>si è preso atto delle risultanze dei lavori di cui al precedente punto, dei relativi atti e della relativa</w:t>
      </w:r>
      <w:r w:rsidR="000B6C4C" w:rsidRPr="000B6C4C">
        <w:rPr>
          <w:rFonts w:ascii="Times New Roman" w:eastAsia="LiberationSerif-Bold" w:hAnsi="Times New Roman"/>
          <w:color w:val="00000A"/>
          <w:sz w:val="24"/>
          <w:szCs w:val="24"/>
          <w:lang w:eastAsia="it-IT"/>
        </w:rPr>
        <w:t xml:space="preserve"> </w:t>
      </w:r>
      <w:r w:rsidRPr="000B6C4C">
        <w:rPr>
          <w:rFonts w:ascii="Times New Roman" w:eastAsia="LiberationSerif-Bold" w:hAnsi="Times New Roman"/>
          <w:color w:val="00000A"/>
          <w:sz w:val="24"/>
          <w:szCs w:val="24"/>
          <w:lang w:eastAsia="it-IT"/>
        </w:rPr>
        <w:t xml:space="preserve">graduatoria, nonché della individuazione di _______________ come soggetto </w:t>
      </w:r>
      <w:r w:rsidR="00736FA8">
        <w:rPr>
          <w:rFonts w:ascii="Times New Roman" w:eastAsia="LiberationSerif-Bold" w:hAnsi="Times New Roman"/>
          <w:color w:val="00000A"/>
          <w:sz w:val="24"/>
          <w:szCs w:val="24"/>
          <w:lang w:eastAsia="it-IT"/>
        </w:rPr>
        <w:t>co</w:t>
      </w:r>
      <w:r w:rsidR="001F44A6">
        <w:rPr>
          <w:rFonts w:ascii="Times New Roman" w:eastAsia="LiberationSerif-Bold" w:hAnsi="Times New Roman"/>
          <w:color w:val="00000A"/>
          <w:sz w:val="24"/>
          <w:szCs w:val="24"/>
          <w:lang w:eastAsia="it-IT"/>
        </w:rPr>
        <w:t>-</w:t>
      </w:r>
      <w:r w:rsidR="00736FA8">
        <w:rPr>
          <w:rFonts w:ascii="Times New Roman" w:eastAsia="LiberationSerif-Bold" w:hAnsi="Times New Roman"/>
          <w:color w:val="00000A"/>
          <w:sz w:val="24"/>
          <w:szCs w:val="24"/>
          <w:lang w:eastAsia="it-IT"/>
        </w:rPr>
        <w:t>progettante</w:t>
      </w:r>
      <w:r w:rsidRPr="000B6C4C">
        <w:rPr>
          <w:rFonts w:ascii="Times New Roman" w:eastAsia="LiberationSerif-Bold" w:hAnsi="Times New Roman"/>
          <w:color w:val="00000A"/>
          <w:sz w:val="24"/>
          <w:szCs w:val="24"/>
          <w:lang w:eastAsia="it-IT"/>
        </w:rPr>
        <w:t xml:space="preserve"> del</w:t>
      </w:r>
      <w:r w:rsidR="000B6C4C" w:rsidRPr="000B6C4C">
        <w:rPr>
          <w:rFonts w:ascii="Times New Roman" w:eastAsia="LiberationSerif-Bold" w:hAnsi="Times New Roman"/>
          <w:color w:val="00000A"/>
          <w:sz w:val="24"/>
          <w:szCs w:val="24"/>
          <w:lang w:eastAsia="it-IT"/>
        </w:rPr>
        <w:t xml:space="preserve"> </w:t>
      </w:r>
      <w:r w:rsidRPr="000B6C4C">
        <w:rPr>
          <w:rFonts w:ascii="Times New Roman" w:eastAsia="LiberationSerif-Bold" w:hAnsi="Times New Roman"/>
          <w:color w:val="00000A"/>
          <w:sz w:val="24"/>
          <w:szCs w:val="24"/>
          <w:lang w:eastAsia="it-IT"/>
        </w:rPr>
        <w:t>Servizio di cui trattasi</w:t>
      </w:r>
      <w:r w:rsidR="00B4008B" w:rsidRPr="000B6C4C">
        <w:rPr>
          <w:rFonts w:ascii="Times New Roman" w:eastAsia="LiberationSerif-Bold" w:hAnsi="Times New Roman"/>
          <w:color w:val="00000A"/>
          <w:sz w:val="24"/>
          <w:szCs w:val="24"/>
          <w:lang w:eastAsia="it-IT"/>
        </w:rPr>
        <w:t>;</w:t>
      </w:r>
    </w:p>
    <w:p w:rsidR="00736FA8" w:rsidRPr="000B6C4C" w:rsidRDefault="00736FA8" w:rsidP="000B6C4C">
      <w:pPr>
        <w:numPr>
          <w:ilvl w:val="0"/>
          <w:numId w:val="32"/>
        </w:numPr>
        <w:autoSpaceDE w:val="0"/>
        <w:autoSpaceDN w:val="0"/>
        <w:adjustRightInd w:val="0"/>
        <w:spacing w:after="0" w:line="240" w:lineRule="auto"/>
        <w:jc w:val="both"/>
        <w:rPr>
          <w:rFonts w:ascii="Times New Roman" w:eastAsia="LiberationSerif-Bold" w:hAnsi="Times New Roman"/>
          <w:b/>
          <w:bCs/>
          <w:color w:val="00000A"/>
          <w:sz w:val="24"/>
          <w:szCs w:val="24"/>
          <w:lang w:eastAsia="it-IT"/>
        </w:rPr>
      </w:pPr>
      <w:r>
        <w:rPr>
          <w:rFonts w:ascii="Times New Roman" w:eastAsia="LiberationSerif-Bold" w:hAnsi="Times New Roman"/>
          <w:color w:val="00000A"/>
          <w:sz w:val="24"/>
          <w:szCs w:val="24"/>
          <w:lang w:eastAsia="it-IT"/>
        </w:rPr>
        <w:t>i verbali del tavolo di coprogettazione nn.____________ del ___________ e D.D. n._________ del ___________ di conclusione del procedimento di coprogettazione;</w:t>
      </w:r>
    </w:p>
    <w:p w:rsidR="00B4008B" w:rsidRDefault="00B4008B" w:rsidP="00D95999">
      <w:pPr>
        <w:autoSpaceDE w:val="0"/>
        <w:autoSpaceDN w:val="0"/>
        <w:adjustRightInd w:val="0"/>
        <w:spacing w:after="0" w:line="240" w:lineRule="auto"/>
        <w:rPr>
          <w:rFonts w:ascii="Times New Roman" w:eastAsia="LiberationSerif-Bold" w:hAnsi="Times New Roman"/>
          <w:b/>
          <w:bCs/>
          <w:color w:val="00000A"/>
          <w:sz w:val="24"/>
          <w:szCs w:val="24"/>
          <w:lang w:eastAsia="it-IT"/>
        </w:rPr>
      </w:pPr>
    </w:p>
    <w:p w:rsidR="00D95999" w:rsidRDefault="00D95999" w:rsidP="00991911">
      <w:pPr>
        <w:autoSpaceDE w:val="0"/>
        <w:autoSpaceDN w:val="0"/>
        <w:adjustRightInd w:val="0"/>
        <w:spacing w:after="0" w:line="240" w:lineRule="auto"/>
        <w:jc w:val="both"/>
        <w:rPr>
          <w:rFonts w:ascii="Times New Roman" w:eastAsia="LiberationSerif-Bold" w:hAnsi="Times New Roman"/>
          <w:color w:val="00000A"/>
          <w:sz w:val="24"/>
          <w:szCs w:val="24"/>
          <w:lang w:eastAsia="it-IT"/>
        </w:rPr>
      </w:pPr>
      <w:r w:rsidRPr="00AF222B">
        <w:rPr>
          <w:rFonts w:ascii="Times New Roman" w:eastAsia="LiberationSerif-Bold" w:hAnsi="Times New Roman"/>
          <w:b/>
          <w:bCs/>
          <w:color w:val="00000A"/>
          <w:sz w:val="24"/>
          <w:szCs w:val="24"/>
          <w:lang w:eastAsia="it-IT"/>
        </w:rPr>
        <w:lastRenderedPageBreak/>
        <w:t>PRESO ATTO CHE</w:t>
      </w:r>
      <w:r w:rsidR="000B6C4C">
        <w:rPr>
          <w:rFonts w:ascii="Times New Roman" w:eastAsia="LiberationSerif-Bold" w:hAnsi="Times New Roman"/>
          <w:b/>
          <w:bCs/>
          <w:color w:val="00000A"/>
          <w:sz w:val="24"/>
          <w:szCs w:val="24"/>
          <w:lang w:eastAsia="it-IT"/>
        </w:rPr>
        <w:t xml:space="preserve"> </w:t>
      </w:r>
      <w:r w:rsidRPr="00AF222B">
        <w:rPr>
          <w:rFonts w:ascii="Times New Roman" w:eastAsia="LiberationSerif-Bold" w:hAnsi="Times New Roman"/>
          <w:color w:val="00000A"/>
          <w:sz w:val="24"/>
          <w:szCs w:val="24"/>
          <w:lang w:eastAsia="it-IT"/>
        </w:rPr>
        <w:t xml:space="preserve">il Responsabile del Procedimento, come da </w:t>
      </w:r>
      <w:r w:rsidR="00736FA8">
        <w:rPr>
          <w:rFonts w:ascii="Times New Roman" w:eastAsia="LiberationSerif-Bold" w:hAnsi="Times New Roman"/>
          <w:color w:val="00000A"/>
          <w:sz w:val="24"/>
          <w:szCs w:val="24"/>
          <w:lang w:eastAsia="it-IT"/>
        </w:rPr>
        <w:t>nota</w:t>
      </w:r>
      <w:r w:rsidRPr="00AF222B">
        <w:rPr>
          <w:rFonts w:ascii="Times New Roman" w:eastAsia="LiberationSerif-Bold" w:hAnsi="Times New Roman"/>
          <w:color w:val="00000A"/>
          <w:sz w:val="24"/>
          <w:szCs w:val="24"/>
          <w:lang w:eastAsia="it-IT"/>
        </w:rPr>
        <w:t xml:space="preserve"> prot. n. ___ del ____, ha proceduto alla verifica</w:t>
      </w:r>
      <w:r w:rsidR="000B6C4C">
        <w:rPr>
          <w:rFonts w:ascii="Times New Roman" w:eastAsia="LiberationSerif-Bold" w:hAnsi="Times New Roman"/>
          <w:color w:val="00000A"/>
          <w:sz w:val="24"/>
          <w:szCs w:val="24"/>
          <w:lang w:eastAsia="it-IT"/>
        </w:rPr>
        <w:t xml:space="preserve"> </w:t>
      </w:r>
      <w:r w:rsidRPr="00AF222B">
        <w:rPr>
          <w:rFonts w:ascii="Times New Roman" w:eastAsia="LiberationSerif-Bold" w:hAnsi="Times New Roman"/>
          <w:color w:val="00000A"/>
          <w:sz w:val="24"/>
          <w:szCs w:val="24"/>
          <w:lang w:eastAsia="it-IT"/>
        </w:rPr>
        <w:t>del possesso dei requisiti del soggetto attuatore degli interventi autodichiarati nell’ambito della</w:t>
      </w:r>
      <w:r w:rsidR="000B6C4C">
        <w:rPr>
          <w:rFonts w:ascii="Times New Roman" w:eastAsia="LiberationSerif-Bold" w:hAnsi="Times New Roman"/>
          <w:color w:val="00000A"/>
          <w:sz w:val="24"/>
          <w:szCs w:val="24"/>
          <w:lang w:eastAsia="it-IT"/>
        </w:rPr>
        <w:t xml:space="preserve"> </w:t>
      </w:r>
      <w:r w:rsidRPr="00AF222B">
        <w:rPr>
          <w:rFonts w:ascii="Times New Roman" w:eastAsia="LiberationSerif-Bold" w:hAnsi="Times New Roman"/>
          <w:color w:val="00000A"/>
          <w:sz w:val="24"/>
          <w:szCs w:val="24"/>
          <w:lang w:eastAsia="it-IT"/>
        </w:rPr>
        <w:t>procedura ad evidenza pubblica</w:t>
      </w:r>
      <w:r w:rsidR="000B6C4C">
        <w:rPr>
          <w:rFonts w:ascii="Times New Roman" w:eastAsia="LiberationSerif-Bold" w:hAnsi="Times New Roman"/>
          <w:color w:val="00000A"/>
          <w:sz w:val="24"/>
          <w:szCs w:val="24"/>
          <w:lang w:eastAsia="it-IT"/>
        </w:rPr>
        <w:t xml:space="preserve">, </w:t>
      </w:r>
      <w:r w:rsidRPr="00AF222B">
        <w:rPr>
          <w:rFonts w:ascii="Times New Roman" w:eastAsia="LiberationSerif-Bold" w:hAnsi="Times New Roman"/>
          <w:color w:val="00000A"/>
          <w:sz w:val="24"/>
          <w:szCs w:val="24"/>
          <w:lang w:eastAsia="it-IT"/>
        </w:rPr>
        <w:t>dichiarando l’esito positivo, per cui può procedersi con la</w:t>
      </w:r>
      <w:r w:rsidR="000B6C4C">
        <w:rPr>
          <w:rFonts w:ascii="Times New Roman" w:eastAsia="LiberationSerif-Bold" w:hAnsi="Times New Roman"/>
          <w:color w:val="00000A"/>
          <w:sz w:val="24"/>
          <w:szCs w:val="24"/>
          <w:lang w:eastAsia="it-IT"/>
        </w:rPr>
        <w:t xml:space="preserve"> </w:t>
      </w:r>
      <w:r w:rsidRPr="00AF222B">
        <w:rPr>
          <w:rFonts w:ascii="Times New Roman" w:eastAsia="LiberationSerif-Bold" w:hAnsi="Times New Roman"/>
          <w:color w:val="00000A"/>
          <w:sz w:val="24"/>
          <w:szCs w:val="24"/>
          <w:lang w:eastAsia="it-IT"/>
        </w:rPr>
        <w:t>sottoscrizione della convenzione mediante la quale regolare i reciproci rapporti fra le Parti;</w:t>
      </w:r>
    </w:p>
    <w:p w:rsidR="00B4008B" w:rsidRPr="00AF222B" w:rsidRDefault="00B4008B" w:rsidP="000B6C4C">
      <w:pPr>
        <w:autoSpaceDE w:val="0"/>
        <w:autoSpaceDN w:val="0"/>
        <w:adjustRightInd w:val="0"/>
        <w:spacing w:after="0" w:line="240" w:lineRule="auto"/>
        <w:jc w:val="both"/>
        <w:rPr>
          <w:rFonts w:ascii="Times New Roman" w:eastAsia="LiberationSerif-Bold" w:hAnsi="Times New Roman"/>
          <w:color w:val="00000A"/>
          <w:sz w:val="24"/>
          <w:szCs w:val="24"/>
          <w:lang w:eastAsia="it-IT"/>
        </w:rPr>
      </w:pP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b/>
          <w:bCs/>
          <w:color w:val="00000A"/>
          <w:sz w:val="24"/>
          <w:szCs w:val="24"/>
          <w:lang w:eastAsia="it-IT"/>
        </w:rPr>
      </w:pPr>
      <w:r w:rsidRPr="00AF222B">
        <w:rPr>
          <w:rFonts w:ascii="Times New Roman" w:eastAsia="LiberationSerif-Bold" w:hAnsi="Times New Roman"/>
          <w:b/>
          <w:bCs/>
          <w:color w:val="00000A"/>
          <w:sz w:val="24"/>
          <w:szCs w:val="24"/>
          <w:lang w:eastAsia="it-IT"/>
        </w:rPr>
        <w:t>VISTI:</w:t>
      </w: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A"/>
          <w:sz w:val="24"/>
          <w:szCs w:val="24"/>
          <w:lang w:eastAsia="it-IT"/>
        </w:rPr>
      </w:pPr>
      <w:r w:rsidRPr="00AF222B">
        <w:rPr>
          <w:rFonts w:ascii="Times New Roman" w:eastAsia="LiberationSerif-Bold" w:hAnsi="Times New Roman"/>
          <w:color w:val="00000A"/>
          <w:sz w:val="24"/>
          <w:szCs w:val="24"/>
          <w:lang w:eastAsia="it-IT"/>
        </w:rPr>
        <w:t>- l’art. 118 della Costituzione;</w:t>
      </w: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A"/>
          <w:sz w:val="24"/>
          <w:szCs w:val="24"/>
          <w:lang w:eastAsia="it-IT"/>
        </w:rPr>
      </w:pPr>
      <w:r w:rsidRPr="00AF222B">
        <w:rPr>
          <w:rFonts w:ascii="Times New Roman" w:eastAsia="LiberationSerif-Bold" w:hAnsi="Times New Roman"/>
          <w:color w:val="00000A"/>
          <w:sz w:val="24"/>
          <w:szCs w:val="24"/>
          <w:lang w:eastAsia="it-IT"/>
        </w:rPr>
        <w:t>- la legge n. 328/2000 e ss. mm.;</w:t>
      </w: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A"/>
          <w:sz w:val="24"/>
          <w:szCs w:val="24"/>
          <w:lang w:eastAsia="it-IT"/>
        </w:rPr>
      </w:pPr>
      <w:r w:rsidRPr="00AF222B">
        <w:rPr>
          <w:rFonts w:ascii="Times New Roman" w:eastAsia="LiberationSerif-Bold" w:hAnsi="Times New Roman"/>
          <w:color w:val="00000A"/>
          <w:sz w:val="24"/>
          <w:szCs w:val="24"/>
          <w:lang w:eastAsia="it-IT"/>
        </w:rPr>
        <w:t>- il D.P.C.M. 30 marzo 2001;</w:t>
      </w: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A"/>
          <w:sz w:val="24"/>
          <w:szCs w:val="24"/>
          <w:lang w:eastAsia="it-IT"/>
        </w:rPr>
      </w:pPr>
      <w:r w:rsidRPr="00AF222B">
        <w:rPr>
          <w:rFonts w:ascii="Times New Roman" w:eastAsia="LiberationSerif-Bold" w:hAnsi="Times New Roman"/>
          <w:color w:val="00000A"/>
          <w:sz w:val="24"/>
          <w:szCs w:val="24"/>
          <w:lang w:eastAsia="it-IT"/>
        </w:rPr>
        <w:t>- la legge regionale n. 11/2016 e ss. mm.;</w:t>
      </w: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A"/>
          <w:sz w:val="24"/>
          <w:szCs w:val="24"/>
          <w:lang w:eastAsia="it-IT"/>
        </w:rPr>
      </w:pPr>
      <w:r w:rsidRPr="00AF222B">
        <w:rPr>
          <w:rFonts w:ascii="Times New Roman" w:eastAsia="LiberationSerif-Bold" w:hAnsi="Times New Roman"/>
          <w:color w:val="00000A"/>
          <w:sz w:val="24"/>
          <w:szCs w:val="24"/>
          <w:lang w:eastAsia="it-IT"/>
        </w:rPr>
        <w:t>- la D.G.R. n. 326/2017;</w:t>
      </w: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A"/>
          <w:sz w:val="24"/>
          <w:szCs w:val="24"/>
          <w:lang w:eastAsia="it-IT"/>
        </w:rPr>
      </w:pPr>
      <w:r w:rsidRPr="00AF222B">
        <w:rPr>
          <w:rFonts w:ascii="Times New Roman" w:eastAsia="LiberationSerif-Bold" w:hAnsi="Times New Roman"/>
          <w:color w:val="00000A"/>
          <w:sz w:val="24"/>
          <w:szCs w:val="24"/>
          <w:lang w:eastAsia="it-IT"/>
        </w:rPr>
        <w:t>- la Delibera n. 32 del 20 gennaio 2016 dell’ANAC;</w:t>
      </w: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A"/>
          <w:sz w:val="24"/>
          <w:szCs w:val="24"/>
          <w:lang w:eastAsia="it-IT"/>
        </w:rPr>
      </w:pPr>
      <w:r w:rsidRPr="00AF222B">
        <w:rPr>
          <w:rFonts w:ascii="Times New Roman" w:eastAsia="LiberationSerif-Bold" w:hAnsi="Times New Roman"/>
          <w:color w:val="00000A"/>
          <w:sz w:val="24"/>
          <w:szCs w:val="24"/>
          <w:lang w:eastAsia="it-IT"/>
        </w:rPr>
        <w:t>- la legge n. 106/2016;</w:t>
      </w: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A"/>
          <w:sz w:val="24"/>
          <w:szCs w:val="24"/>
          <w:lang w:eastAsia="it-IT"/>
        </w:rPr>
      </w:pPr>
      <w:r w:rsidRPr="00AF222B">
        <w:rPr>
          <w:rFonts w:ascii="Times New Roman" w:eastAsia="LiberationSerif-Bold" w:hAnsi="Times New Roman"/>
          <w:color w:val="00000A"/>
          <w:sz w:val="24"/>
          <w:szCs w:val="24"/>
          <w:lang w:eastAsia="it-IT"/>
        </w:rPr>
        <w:t>- il d. lgs. n. 117/2017 ed in particolare l’art. 55;</w:t>
      </w: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A"/>
          <w:sz w:val="24"/>
          <w:szCs w:val="24"/>
          <w:lang w:eastAsia="it-IT"/>
        </w:rPr>
      </w:pPr>
      <w:r w:rsidRPr="00AF222B">
        <w:rPr>
          <w:rFonts w:ascii="Times New Roman" w:eastAsia="LiberationSerif-Bold" w:hAnsi="Times New Roman"/>
          <w:color w:val="00000A"/>
          <w:sz w:val="24"/>
          <w:szCs w:val="24"/>
          <w:lang w:eastAsia="it-IT"/>
        </w:rPr>
        <w:t>- la legge n. 241/1990 e ss. mm.;</w:t>
      </w: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A"/>
          <w:sz w:val="24"/>
          <w:szCs w:val="24"/>
          <w:lang w:eastAsia="it-IT"/>
        </w:rPr>
      </w:pPr>
      <w:r w:rsidRPr="00AF222B">
        <w:rPr>
          <w:rFonts w:ascii="Times New Roman" w:eastAsia="LiberationSerif-Bold" w:hAnsi="Times New Roman"/>
          <w:color w:val="00000A"/>
          <w:sz w:val="24"/>
          <w:szCs w:val="24"/>
          <w:lang w:eastAsia="it-IT"/>
        </w:rPr>
        <w:t>- il decreto legislativo n. 267/2000 e ss. mm.;</w:t>
      </w: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A"/>
          <w:sz w:val="24"/>
          <w:szCs w:val="24"/>
          <w:lang w:eastAsia="it-IT"/>
        </w:rPr>
      </w:pPr>
      <w:r w:rsidRPr="00AF222B">
        <w:rPr>
          <w:rFonts w:ascii="Times New Roman" w:eastAsia="LiberationSerif-Bold" w:hAnsi="Times New Roman"/>
          <w:color w:val="00000A"/>
          <w:sz w:val="24"/>
          <w:szCs w:val="24"/>
          <w:lang w:eastAsia="it-IT"/>
        </w:rPr>
        <w:t>- la legge n. 136/2010.</w:t>
      </w:r>
    </w:p>
    <w:p w:rsidR="00D95999" w:rsidRDefault="00D95999" w:rsidP="000B6C4C">
      <w:pPr>
        <w:autoSpaceDE w:val="0"/>
        <w:autoSpaceDN w:val="0"/>
        <w:adjustRightInd w:val="0"/>
        <w:spacing w:after="0" w:line="240" w:lineRule="auto"/>
        <w:jc w:val="both"/>
        <w:rPr>
          <w:rFonts w:ascii="Times New Roman" w:eastAsia="LiberationSerif-Bold" w:hAnsi="Times New Roman"/>
          <w:color w:val="00000A"/>
          <w:sz w:val="24"/>
          <w:szCs w:val="24"/>
          <w:lang w:eastAsia="it-IT"/>
        </w:rPr>
      </w:pPr>
      <w:r w:rsidRPr="00AF222B">
        <w:rPr>
          <w:rFonts w:ascii="Times New Roman" w:eastAsia="LiberationSerif-Bold" w:hAnsi="Times New Roman"/>
          <w:color w:val="00000A"/>
          <w:sz w:val="24"/>
          <w:szCs w:val="24"/>
          <w:lang w:eastAsia="it-IT"/>
        </w:rPr>
        <w:t>Tanto premesso,</w:t>
      </w:r>
    </w:p>
    <w:p w:rsidR="004C04CF" w:rsidRDefault="004C04CF" w:rsidP="000B6C4C">
      <w:pPr>
        <w:autoSpaceDE w:val="0"/>
        <w:autoSpaceDN w:val="0"/>
        <w:adjustRightInd w:val="0"/>
        <w:spacing w:after="0" w:line="240" w:lineRule="auto"/>
        <w:jc w:val="both"/>
        <w:rPr>
          <w:rFonts w:ascii="Times New Roman" w:eastAsia="LiberationSerif-Bold" w:hAnsi="Times New Roman"/>
          <w:color w:val="00000A"/>
          <w:sz w:val="24"/>
          <w:szCs w:val="24"/>
          <w:lang w:eastAsia="it-IT"/>
        </w:rPr>
      </w:pPr>
    </w:p>
    <w:p w:rsidR="004C04CF" w:rsidRPr="00AF222B" w:rsidRDefault="004C04CF" w:rsidP="000B6C4C">
      <w:pPr>
        <w:autoSpaceDE w:val="0"/>
        <w:autoSpaceDN w:val="0"/>
        <w:adjustRightInd w:val="0"/>
        <w:spacing w:after="0" w:line="240" w:lineRule="auto"/>
        <w:jc w:val="both"/>
        <w:rPr>
          <w:rFonts w:ascii="Times New Roman" w:eastAsia="LiberationSerif-Bold" w:hAnsi="Times New Roman"/>
          <w:color w:val="00000A"/>
          <w:sz w:val="24"/>
          <w:szCs w:val="24"/>
          <w:lang w:eastAsia="it-IT"/>
        </w:rPr>
      </w:pPr>
    </w:p>
    <w:p w:rsidR="00D95999" w:rsidRDefault="00D95999" w:rsidP="000B6C4C">
      <w:pPr>
        <w:autoSpaceDE w:val="0"/>
        <w:autoSpaceDN w:val="0"/>
        <w:adjustRightInd w:val="0"/>
        <w:spacing w:after="0" w:line="240" w:lineRule="auto"/>
        <w:ind w:left="2124" w:firstLine="708"/>
        <w:jc w:val="both"/>
        <w:rPr>
          <w:rFonts w:ascii="Times New Roman" w:eastAsia="LiberationSerif-Bold" w:hAnsi="Times New Roman"/>
          <w:b/>
          <w:bCs/>
          <w:color w:val="00000A"/>
          <w:sz w:val="24"/>
          <w:szCs w:val="24"/>
          <w:lang w:eastAsia="it-IT"/>
        </w:rPr>
      </w:pPr>
      <w:r w:rsidRPr="00AF222B">
        <w:rPr>
          <w:rFonts w:ascii="Times New Roman" w:eastAsia="LiberationSerif-Bold" w:hAnsi="Times New Roman"/>
          <w:b/>
          <w:bCs/>
          <w:color w:val="00000A"/>
          <w:sz w:val="24"/>
          <w:szCs w:val="24"/>
          <w:lang w:eastAsia="it-IT"/>
        </w:rPr>
        <w:t>SI CONVIENE QUANTO SEGUE</w:t>
      </w:r>
    </w:p>
    <w:p w:rsidR="004C04CF" w:rsidRPr="00AF222B" w:rsidRDefault="004C04CF" w:rsidP="000B6C4C">
      <w:pPr>
        <w:autoSpaceDE w:val="0"/>
        <w:autoSpaceDN w:val="0"/>
        <w:adjustRightInd w:val="0"/>
        <w:spacing w:after="0" w:line="240" w:lineRule="auto"/>
        <w:ind w:left="2124" w:firstLine="708"/>
        <w:jc w:val="both"/>
        <w:rPr>
          <w:rFonts w:ascii="Times New Roman" w:eastAsia="LiberationSerif-Bold" w:hAnsi="Times New Roman"/>
          <w:b/>
          <w:bCs/>
          <w:color w:val="00000A"/>
          <w:sz w:val="24"/>
          <w:szCs w:val="24"/>
          <w:lang w:eastAsia="it-IT"/>
        </w:rPr>
      </w:pPr>
    </w:p>
    <w:p w:rsidR="00D95999" w:rsidRDefault="00D95999" w:rsidP="000B6C4C">
      <w:pPr>
        <w:autoSpaceDE w:val="0"/>
        <w:autoSpaceDN w:val="0"/>
        <w:adjustRightInd w:val="0"/>
        <w:spacing w:after="0" w:line="240" w:lineRule="auto"/>
        <w:jc w:val="both"/>
        <w:rPr>
          <w:rFonts w:ascii="Times New Roman" w:eastAsia="LiberationSerif-Bold" w:hAnsi="Times New Roman"/>
          <w:b/>
          <w:bCs/>
          <w:color w:val="00000A"/>
          <w:sz w:val="24"/>
          <w:szCs w:val="24"/>
          <w:lang w:eastAsia="it-IT"/>
        </w:rPr>
      </w:pPr>
      <w:r w:rsidRPr="00AF222B">
        <w:rPr>
          <w:rFonts w:ascii="Times New Roman" w:eastAsia="LiberationSerif-Bold" w:hAnsi="Times New Roman"/>
          <w:b/>
          <w:bCs/>
          <w:color w:val="00000A"/>
          <w:sz w:val="24"/>
          <w:szCs w:val="24"/>
          <w:lang w:eastAsia="it-IT"/>
        </w:rPr>
        <w:t>ART. 1 – OGGETTO DELLA CONVENZIONE</w:t>
      </w:r>
    </w:p>
    <w:p w:rsidR="004C04CF" w:rsidRPr="00AF222B" w:rsidRDefault="004C04CF" w:rsidP="000B6C4C">
      <w:pPr>
        <w:autoSpaceDE w:val="0"/>
        <w:autoSpaceDN w:val="0"/>
        <w:adjustRightInd w:val="0"/>
        <w:spacing w:after="0" w:line="240" w:lineRule="auto"/>
        <w:jc w:val="both"/>
        <w:rPr>
          <w:rFonts w:ascii="Times New Roman" w:eastAsia="LiberationSerif-Bold" w:hAnsi="Times New Roman"/>
          <w:b/>
          <w:bCs/>
          <w:color w:val="00000A"/>
          <w:sz w:val="24"/>
          <w:szCs w:val="24"/>
          <w:lang w:eastAsia="it-IT"/>
        </w:rPr>
      </w:pP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A"/>
          <w:sz w:val="24"/>
          <w:szCs w:val="24"/>
          <w:lang w:eastAsia="it-IT"/>
        </w:rPr>
      </w:pPr>
      <w:r w:rsidRPr="00AF222B">
        <w:rPr>
          <w:rFonts w:ascii="Times New Roman" w:eastAsia="LiberationSerif-Bold" w:hAnsi="Times New Roman"/>
          <w:color w:val="00000A"/>
          <w:sz w:val="24"/>
          <w:szCs w:val="24"/>
          <w:lang w:eastAsia="it-IT"/>
        </w:rPr>
        <w:t xml:space="preserve">1-Il Comune di </w:t>
      </w:r>
      <w:r w:rsidR="004C04CF">
        <w:rPr>
          <w:rFonts w:ascii="Times New Roman" w:eastAsia="LiberationSerif-Bold" w:hAnsi="Times New Roman"/>
          <w:color w:val="00000A"/>
          <w:sz w:val="24"/>
          <w:szCs w:val="24"/>
          <w:lang w:eastAsia="it-IT"/>
        </w:rPr>
        <w:t xml:space="preserve">Aprilia </w:t>
      </w:r>
      <w:r w:rsidRPr="00AF222B">
        <w:rPr>
          <w:rFonts w:ascii="Times New Roman" w:eastAsia="LiberationSerif-Bold" w:hAnsi="Times New Roman"/>
          <w:color w:val="00000A"/>
          <w:sz w:val="24"/>
          <w:szCs w:val="24"/>
          <w:lang w:eastAsia="it-IT"/>
        </w:rPr>
        <w:t>e « ………………………… », nella qualità di partner di progetto,</w:t>
      </w:r>
      <w:r w:rsidR="000B6C4C">
        <w:rPr>
          <w:rFonts w:ascii="Times New Roman" w:eastAsia="LiberationSerif-Bold" w:hAnsi="Times New Roman"/>
          <w:color w:val="00000A"/>
          <w:sz w:val="24"/>
          <w:szCs w:val="24"/>
          <w:lang w:eastAsia="it-IT"/>
        </w:rPr>
        <w:t xml:space="preserve"> </w:t>
      </w:r>
      <w:r w:rsidRPr="00AF222B">
        <w:rPr>
          <w:rFonts w:ascii="Times New Roman" w:eastAsia="LiberationSerif-Bold" w:hAnsi="Times New Roman"/>
          <w:color w:val="00000A"/>
          <w:sz w:val="24"/>
          <w:szCs w:val="24"/>
          <w:lang w:eastAsia="it-IT"/>
        </w:rPr>
        <w:t>eseguiranno le attività di cui alla Proposta progettuale ed al piano economico dell’Ente Partner,</w:t>
      </w:r>
      <w:r w:rsidR="000B6C4C">
        <w:rPr>
          <w:rFonts w:ascii="Times New Roman" w:eastAsia="LiberationSerif-Bold" w:hAnsi="Times New Roman"/>
          <w:color w:val="00000A"/>
          <w:sz w:val="24"/>
          <w:szCs w:val="24"/>
          <w:lang w:eastAsia="it-IT"/>
        </w:rPr>
        <w:t xml:space="preserve"> </w:t>
      </w:r>
      <w:r w:rsidRPr="00AF222B">
        <w:rPr>
          <w:rFonts w:ascii="Times New Roman" w:eastAsia="LiberationSerif-Bold" w:hAnsi="Times New Roman"/>
          <w:color w:val="00000A"/>
          <w:sz w:val="24"/>
          <w:szCs w:val="24"/>
          <w:lang w:eastAsia="it-IT"/>
        </w:rPr>
        <w:t>nonché alle risultanze del Tavolo di Co-progettazione (verbale n. ___ del ______, prot. n. ____ del</w:t>
      </w: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A"/>
          <w:sz w:val="24"/>
          <w:szCs w:val="24"/>
          <w:lang w:eastAsia="it-IT"/>
        </w:rPr>
      </w:pPr>
      <w:r w:rsidRPr="00AF222B">
        <w:rPr>
          <w:rFonts w:ascii="Times New Roman" w:eastAsia="LiberationSerif-Bold" w:hAnsi="Times New Roman"/>
          <w:color w:val="00000A"/>
          <w:sz w:val="24"/>
          <w:szCs w:val="24"/>
          <w:lang w:eastAsia="it-IT"/>
        </w:rPr>
        <w:t>_______), in attuazione di quanto previsto dagli atti della procedura indetta dal Comune di</w:t>
      </w:r>
      <w:r w:rsidR="009E158A">
        <w:rPr>
          <w:rFonts w:ascii="Times New Roman" w:eastAsia="LiberationSerif-Bold" w:hAnsi="Times New Roman"/>
          <w:color w:val="00000A"/>
          <w:sz w:val="24"/>
          <w:szCs w:val="24"/>
          <w:lang w:eastAsia="it-IT"/>
        </w:rPr>
        <w:t xml:space="preserve"> Aprilia</w:t>
      </w:r>
      <w:r w:rsidRPr="00AF222B">
        <w:rPr>
          <w:rFonts w:ascii="Times New Roman" w:eastAsia="LiberationSerif-Bold" w:hAnsi="Times New Roman"/>
          <w:color w:val="00000A"/>
          <w:sz w:val="24"/>
          <w:szCs w:val="24"/>
          <w:lang w:eastAsia="it-IT"/>
        </w:rPr>
        <w:t>,</w:t>
      </w: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A"/>
          <w:sz w:val="24"/>
          <w:szCs w:val="24"/>
          <w:lang w:eastAsia="it-IT"/>
        </w:rPr>
      </w:pPr>
      <w:r w:rsidRPr="00AF222B">
        <w:rPr>
          <w:rFonts w:ascii="Times New Roman" w:eastAsia="LiberationSerif-Bold" w:hAnsi="Times New Roman"/>
          <w:color w:val="00000A"/>
          <w:sz w:val="24"/>
          <w:szCs w:val="24"/>
          <w:lang w:eastAsia="it-IT"/>
        </w:rPr>
        <w:t>quale Autorità procedente.</w:t>
      </w: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A"/>
          <w:sz w:val="24"/>
          <w:szCs w:val="24"/>
          <w:lang w:eastAsia="it-IT"/>
        </w:rPr>
      </w:pPr>
      <w:r w:rsidRPr="00AF222B">
        <w:rPr>
          <w:rFonts w:ascii="Times New Roman" w:eastAsia="LiberationSerif-Bold" w:hAnsi="Times New Roman"/>
          <w:color w:val="00000A"/>
          <w:sz w:val="24"/>
          <w:szCs w:val="24"/>
          <w:lang w:eastAsia="it-IT"/>
        </w:rPr>
        <w:t>2-I documenti richiamati nel comma che precede sono allegati alla presente Convenzione per farne</w:t>
      </w:r>
      <w:r w:rsidR="000B6C4C">
        <w:rPr>
          <w:rFonts w:ascii="Times New Roman" w:eastAsia="LiberationSerif-Bold" w:hAnsi="Times New Roman"/>
          <w:color w:val="00000A"/>
          <w:sz w:val="24"/>
          <w:szCs w:val="24"/>
          <w:lang w:eastAsia="it-IT"/>
        </w:rPr>
        <w:t xml:space="preserve"> </w:t>
      </w:r>
      <w:r w:rsidRPr="00AF222B">
        <w:rPr>
          <w:rFonts w:ascii="Times New Roman" w:eastAsia="LiberationSerif-Bold" w:hAnsi="Times New Roman"/>
          <w:color w:val="00000A"/>
          <w:sz w:val="24"/>
          <w:szCs w:val="24"/>
          <w:lang w:eastAsia="it-IT"/>
        </w:rPr>
        <w:t>parte integrante e sostanziale.</w:t>
      </w:r>
    </w:p>
    <w:p w:rsidR="00D3414F" w:rsidRDefault="00D95999" w:rsidP="000B6C4C">
      <w:pPr>
        <w:autoSpaceDE w:val="0"/>
        <w:autoSpaceDN w:val="0"/>
        <w:adjustRightInd w:val="0"/>
        <w:spacing w:after="0" w:line="240" w:lineRule="auto"/>
        <w:jc w:val="both"/>
        <w:rPr>
          <w:rFonts w:ascii="Times New Roman" w:eastAsia="LiberationSerif-Bold" w:hAnsi="Times New Roman"/>
          <w:color w:val="00000A"/>
          <w:sz w:val="24"/>
          <w:szCs w:val="24"/>
          <w:lang w:eastAsia="it-IT"/>
        </w:rPr>
      </w:pPr>
      <w:r w:rsidRPr="00AF222B">
        <w:rPr>
          <w:rFonts w:ascii="Times New Roman" w:eastAsia="LiberationSerif-Bold" w:hAnsi="Times New Roman"/>
          <w:color w:val="00000A"/>
          <w:sz w:val="24"/>
          <w:szCs w:val="24"/>
          <w:lang w:eastAsia="it-IT"/>
        </w:rPr>
        <w:t>3-Il «……………………………… » si impegna affinché le attività co-progettate siano svolte con</w:t>
      </w:r>
      <w:r w:rsidR="000B6C4C">
        <w:rPr>
          <w:rFonts w:ascii="Times New Roman" w:eastAsia="LiberationSerif-Bold" w:hAnsi="Times New Roman"/>
          <w:color w:val="00000A"/>
          <w:sz w:val="24"/>
          <w:szCs w:val="24"/>
          <w:lang w:eastAsia="it-IT"/>
        </w:rPr>
        <w:t xml:space="preserve"> </w:t>
      </w:r>
      <w:r w:rsidRPr="00AF222B">
        <w:rPr>
          <w:rFonts w:ascii="Times New Roman" w:eastAsia="LiberationSerif-Bold" w:hAnsi="Times New Roman"/>
          <w:color w:val="00000A"/>
          <w:sz w:val="24"/>
          <w:szCs w:val="24"/>
          <w:lang w:eastAsia="it-IT"/>
        </w:rPr>
        <w:t>le modalità convenute ed entro la durata prevista.</w:t>
      </w:r>
      <w:r w:rsidR="000B6C4C">
        <w:rPr>
          <w:rFonts w:ascii="Times New Roman" w:eastAsia="LiberationSerif-Bold" w:hAnsi="Times New Roman"/>
          <w:color w:val="00000A"/>
          <w:sz w:val="24"/>
          <w:szCs w:val="24"/>
          <w:lang w:eastAsia="it-IT"/>
        </w:rPr>
        <w:t xml:space="preserve"> </w:t>
      </w:r>
    </w:p>
    <w:p w:rsidR="00D95999" w:rsidRDefault="00D95999" w:rsidP="000B6C4C">
      <w:pPr>
        <w:autoSpaceDE w:val="0"/>
        <w:autoSpaceDN w:val="0"/>
        <w:adjustRightInd w:val="0"/>
        <w:spacing w:after="0" w:line="240" w:lineRule="auto"/>
        <w:jc w:val="both"/>
        <w:rPr>
          <w:rFonts w:ascii="Times New Roman" w:eastAsia="LiberationSerif-Bold" w:hAnsi="Times New Roman"/>
          <w:color w:val="00000A"/>
          <w:sz w:val="24"/>
          <w:szCs w:val="24"/>
          <w:lang w:eastAsia="it-IT"/>
        </w:rPr>
      </w:pPr>
      <w:r w:rsidRPr="00AF222B">
        <w:rPr>
          <w:rFonts w:ascii="Times New Roman" w:eastAsia="LiberationSerif-Bold" w:hAnsi="Times New Roman"/>
          <w:color w:val="00000A"/>
          <w:sz w:val="24"/>
          <w:szCs w:val="24"/>
          <w:lang w:eastAsia="it-IT"/>
        </w:rPr>
        <w:t>4-Il «…………………………… » assume l’impegno ad apportare agli interventi tutte le necessarie</w:t>
      </w:r>
      <w:r w:rsidR="004C5522">
        <w:rPr>
          <w:rFonts w:ascii="Times New Roman" w:eastAsia="LiberationSerif-Bold" w:hAnsi="Times New Roman"/>
          <w:color w:val="00000A"/>
          <w:sz w:val="24"/>
          <w:szCs w:val="24"/>
          <w:lang w:eastAsia="it-IT"/>
        </w:rPr>
        <w:t xml:space="preserve"> </w:t>
      </w:r>
      <w:r w:rsidRPr="00AF222B">
        <w:rPr>
          <w:rFonts w:ascii="Times New Roman" w:eastAsia="LiberationSerif-Bold" w:hAnsi="Times New Roman"/>
          <w:color w:val="00000A"/>
          <w:sz w:val="24"/>
          <w:szCs w:val="24"/>
          <w:lang w:eastAsia="it-IT"/>
        </w:rPr>
        <w:t>migliorie, che saranno concordate, nel corso del rapporto convenzionale, anche previa riapertura del</w:t>
      </w:r>
      <w:r w:rsidR="000B6C4C">
        <w:rPr>
          <w:rFonts w:ascii="Times New Roman" w:eastAsia="LiberationSerif-Bold" w:hAnsi="Times New Roman"/>
          <w:color w:val="00000A"/>
          <w:sz w:val="24"/>
          <w:szCs w:val="24"/>
          <w:lang w:eastAsia="it-IT"/>
        </w:rPr>
        <w:t xml:space="preserve"> </w:t>
      </w:r>
      <w:r w:rsidRPr="00AF222B">
        <w:rPr>
          <w:rFonts w:ascii="Times New Roman" w:eastAsia="LiberationSerif-Bold" w:hAnsi="Times New Roman"/>
          <w:color w:val="00000A"/>
          <w:sz w:val="24"/>
          <w:szCs w:val="24"/>
          <w:lang w:eastAsia="it-IT"/>
        </w:rPr>
        <w:t>Tavolo di co-progettazione, per assicurare la migliore tutela dell’interesse pubblico, fermo restando</w:t>
      </w:r>
      <w:r w:rsidR="000B6C4C">
        <w:rPr>
          <w:rFonts w:ascii="Times New Roman" w:eastAsia="LiberationSerif-Bold" w:hAnsi="Times New Roman"/>
          <w:color w:val="00000A"/>
          <w:sz w:val="24"/>
          <w:szCs w:val="24"/>
          <w:lang w:eastAsia="it-IT"/>
        </w:rPr>
        <w:t xml:space="preserve"> </w:t>
      </w:r>
      <w:r w:rsidRPr="00AF222B">
        <w:rPr>
          <w:rFonts w:ascii="Times New Roman" w:eastAsia="LiberationSerif-Bold" w:hAnsi="Times New Roman"/>
          <w:color w:val="00000A"/>
          <w:sz w:val="24"/>
          <w:szCs w:val="24"/>
          <w:lang w:eastAsia="it-IT"/>
        </w:rPr>
        <w:t>quanto previsto dall’Avviso Pubblico e dai relativi Allegati.</w:t>
      </w:r>
    </w:p>
    <w:p w:rsidR="009E158A" w:rsidRPr="00AF222B" w:rsidRDefault="009E158A" w:rsidP="000B6C4C">
      <w:pPr>
        <w:autoSpaceDE w:val="0"/>
        <w:autoSpaceDN w:val="0"/>
        <w:adjustRightInd w:val="0"/>
        <w:spacing w:after="0" w:line="240" w:lineRule="auto"/>
        <w:jc w:val="both"/>
        <w:rPr>
          <w:rFonts w:ascii="Times New Roman" w:eastAsia="LiberationSerif-Bold" w:hAnsi="Times New Roman"/>
          <w:color w:val="00000A"/>
          <w:sz w:val="24"/>
          <w:szCs w:val="24"/>
          <w:lang w:eastAsia="it-IT"/>
        </w:rPr>
      </w:pPr>
    </w:p>
    <w:p w:rsidR="00D95999" w:rsidRDefault="00D95999" w:rsidP="000B6C4C">
      <w:pPr>
        <w:autoSpaceDE w:val="0"/>
        <w:autoSpaceDN w:val="0"/>
        <w:adjustRightInd w:val="0"/>
        <w:spacing w:after="0" w:line="240" w:lineRule="auto"/>
        <w:jc w:val="both"/>
        <w:rPr>
          <w:rFonts w:ascii="Times New Roman" w:eastAsia="LiberationSerif-Bold" w:hAnsi="Times New Roman"/>
          <w:b/>
          <w:bCs/>
          <w:color w:val="000000"/>
          <w:sz w:val="24"/>
          <w:szCs w:val="24"/>
          <w:lang w:eastAsia="it-IT"/>
        </w:rPr>
      </w:pPr>
      <w:r w:rsidRPr="00AF222B">
        <w:rPr>
          <w:rFonts w:ascii="Times New Roman" w:eastAsia="LiberationSerif-Bold" w:hAnsi="Times New Roman"/>
          <w:b/>
          <w:bCs/>
          <w:color w:val="00000A"/>
          <w:sz w:val="24"/>
          <w:szCs w:val="24"/>
          <w:lang w:eastAsia="it-IT"/>
        </w:rPr>
        <w:t xml:space="preserve">ART. 2 – </w:t>
      </w:r>
      <w:r w:rsidRPr="00AF222B">
        <w:rPr>
          <w:rFonts w:ascii="Times New Roman" w:eastAsia="LiberationSerif-Bold" w:hAnsi="Times New Roman"/>
          <w:b/>
          <w:bCs/>
          <w:color w:val="000000"/>
          <w:sz w:val="24"/>
          <w:szCs w:val="24"/>
          <w:lang w:eastAsia="it-IT"/>
        </w:rPr>
        <w:t>RISORSE AUTORITA’ PROCEDENTE COMUNE DI</w:t>
      </w:r>
      <w:r w:rsidR="009E158A">
        <w:rPr>
          <w:rFonts w:ascii="Times New Roman" w:eastAsia="LiberationSerif-Bold" w:hAnsi="Times New Roman"/>
          <w:b/>
          <w:bCs/>
          <w:color w:val="000000"/>
          <w:sz w:val="24"/>
          <w:szCs w:val="24"/>
          <w:lang w:eastAsia="it-IT"/>
        </w:rPr>
        <w:t xml:space="preserve"> APRILIA</w:t>
      </w:r>
    </w:p>
    <w:p w:rsidR="009E158A" w:rsidRPr="00AF222B" w:rsidRDefault="009E158A" w:rsidP="000B6C4C">
      <w:pPr>
        <w:autoSpaceDE w:val="0"/>
        <w:autoSpaceDN w:val="0"/>
        <w:adjustRightInd w:val="0"/>
        <w:spacing w:after="0" w:line="240" w:lineRule="auto"/>
        <w:jc w:val="both"/>
        <w:rPr>
          <w:rFonts w:ascii="Times New Roman" w:eastAsia="LiberationSerif-Bold" w:hAnsi="Times New Roman"/>
          <w:b/>
          <w:bCs/>
          <w:color w:val="000000"/>
          <w:sz w:val="24"/>
          <w:szCs w:val="24"/>
          <w:lang w:eastAsia="it-IT"/>
        </w:rPr>
      </w:pPr>
    </w:p>
    <w:p w:rsidR="00D95999"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 xml:space="preserve">Per la realizzazione degli interventi </w:t>
      </w:r>
      <w:r w:rsidR="002603DC">
        <w:rPr>
          <w:rFonts w:ascii="Times New Roman" w:eastAsia="LiberationSerif-Bold" w:hAnsi="Times New Roman"/>
          <w:color w:val="000000"/>
          <w:sz w:val="24"/>
          <w:szCs w:val="24"/>
          <w:lang w:eastAsia="it-IT"/>
        </w:rPr>
        <w:t>nella presente Convenzione,</w:t>
      </w:r>
      <w:r w:rsidRPr="00AF222B">
        <w:rPr>
          <w:rFonts w:ascii="Times New Roman" w:eastAsia="LiberationSerif-Bold" w:hAnsi="Times New Roman"/>
          <w:color w:val="000000"/>
          <w:sz w:val="24"/>
          <w:szCs w:val="24"/>
          <w:lang w:eastAsia="it-IT"/>
        </w:rPr>
        <w:t xml:space="preserve"> l’Amministrazione Comunale di</w:t>
      </w:r>
      <w:r w:rsidR="009E158A">
        <w:rPr>
          <w:rFonts w:ascii="Times New Roman" w:eastAsia="LiberationSerif-Bold" w:hAnsi="Times New Roman"/>
          <w:color w:val="000000"/>
          <w:sz w:val="24"/>
          <w:szCs w:val="24"/>
          <w:lang w:eastAsia="it-IT"/>
        </w:rPr>
        <w:t xml:space="preserve"> Aprilia</w:t>
      </w:r>
      <w:r w:rsidRPr="00AF222B">
        <w:rPr>
          <w:rFonts w:ascii="Times New Roman" w:eastAsia="LiberationSerif-Bold" w:hAnsi="Times New Roman"/>
          <w:color w:val="000000"/>
          <w:sz w:val="24"/>
          <w:szCs w:val="24"/>
          <w:lang w:eastAsia="it-IT"/>
        </w:rPr>
        <w:t xml:space="preserve"> metterà a disposizione </w:t>
      </w:r>
      <w:r w:rsidR="00D462C6">
        <w:rPr>
          <w:rFonts w:ascii="Times New Roman" w:eastAsia="LiberationSerif-Bold" w:hAnsi="Times New Roman"/>
          <w:color w:val="000000"/>
          <w:sz w:val="24"/>
          <w:szCs w:val="24"/>
          <w:lang w:eastAsia="it-IT"/>
        </w:rPr>
        <w:t>del progetto</w:t>
      </w:r>
      <w:r w:rsidRPr="00AF222B">
        <w:rPr>
          <w:rFonts w:ascii="Times New Roman" w:eastAsia="LiberationSerif-Bold" w:hAnsi="Times New Roman"/>
          <w:color w:val="000000"/>
          <w:sz w:val="24"/>
          <w:szCs w:val="24"/>
          <w:lang w:eastAsia="it-IT"/>
        </w:rPr>
        <w:t xml:space="preserve"> le risorse indicate dal Documento </w:t>
      </w:r>
      <w:r w:rsidR="000B6C4C">
        <w:rPr>
          <w:rFonts w:ascii="Times New Roman" w:eastAsia="LiberationSerif-Bold" w:hAnsi="Times New Roman"/>
          <w:color w:val="000000"/>
          <w:sz w:val="24"/>
          <w:szCs w:val="24"/>
          <w:lang w:eastAsia="it-IT"/>
        </w:rPr>
        <w:t>Operativo.</w:t>
      </w:r>
    </w:p>
    <w:p w:rsidR="009E158A" w:rsidRPr="00AF222B" w:rsidRDefault="009E158A"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p>
    <w:p w:rsidR="00D95999" w:rsidRDefault="00D95999" w:rsidP="000B6C4C">
      <w:pPr>
        <w:autoSpaceDE w:val="0"/>
        <w:autoSpaceDN w:val="0"/>
        <w:adjustRightInd w:val="0"/>
        <w:spacing w:after="0" w:line="240" w:lineRule="auto"/>
        <w:jc w:val="both"/>
        <w:rPr>
          <w:rFonts w:ascii="Times New Roman" w:eastAsia="LiberationSerif-Bold" w:hAnsi="Times New Roman"/>
          <w:b/>
          <w:bCs/>
          <w:color w:val="000000"/>
          <w:sz w:val="24"/>
          <w:szCs w:val="24"/>
          <w:lang w:eastAsia="it-IT"/>
        </w:rPr>
      </w:pPr>
      <w:r w:rsidRPr="00AF222B">
        <w:rPr>
          <w:rFonts w:ascii="Times New Roman" w:eastAsia="LiberationSerif-Bold" w:hAnsi="Times New Roman"/>
          <w:b/>
          <w:bCs/>
          <w:color w:val="000000"/>
          <w:sz w:val="24"/>
          <w:szCs w:val="24"/>
          <w:lang w:eastAsia="it-IT"/>
        </w:rPr>
        <w:t xml:space="preserve">ART. </w:t>
      </w:r>
      <w:r w:rsidR="000B6C4C">
        <w:rPr>
          <w:rFonts w:ascii="Times New Roman" w:eastAsia="LiberationSerif-Bold" w:hAnsi="Times New Roman"/>
          <w:b/>
          <w:bCs/>
          <w:color w:val="000000"/>
          <w:sz w:val="24"/>
          <w:szCs w:val="24"/>
          <w:lang w:eastAsia="it-IT"/>
        </w:rPr>
        <w:t>3</w:t>
      </w:r>
      <w:r w:rsidRPr="00AF222B">
        <w:rPr>
          <w:rFonts w:ascii="Times New Roman" w:eastAsia="LiberationSerif-Bold" w:hAnsi="Times New Roman"/>
          <w:b/>
          <w:bCs/>
          <w:color w:val="000000"/>
          <w:sz w:val="24"/>
          <w:szCs w:val="24"/>
          <w:lang w:eastAsia="it-IT"/>
        </w:rPr>
        <w:t xml:space="preserve"> </w:t>
      </w:r>
      <w:r w:rsidR="009E158A">
        <w:rPr>
          <w:rFonts w:ascii="Times New Roman" w:eastAsia="LiberationSerif-Bold" w:hAnsi="Times New Roman"/>
          <w:b/>
          <w:bCs/>
          <w:color w:val="000000"/>
          <w:sz w:val="24"/>
          <w:szCs w:val="24"/>
          <w:lang w:eastAsia="it-IT"/>
        </w:rPr>
        <w:t>–</w:t>
      </w:r>
      <w:r w:rsidRPr="00AF222B">
        <w:rPr>
          <w:rFonts w:ascii="Times New Roman" w:eastAsia="LiberationSerif-Bold" w:hAnsi="Times New Roman"/>
          <w:b/>
          <w:bCs/>
          <w:color w:val="000000"/>
          <w:sz w:val="24"/>
          <w:szCs w:val="24"/>
          <w:lang w:eastAsia="it-IT"/>
        </w:rPr>
        <w:t xml:space="preserve"> DURATA</w:t>
      </w:r>
    </w:p>
    <w:p w:rsidR="009E158A" w:rsidRPr="00AF222B" w:rsidRDefault="009E158A" w:rsidP="000B6C4C">
      <w:pPr>
        <w:autoSpaceDE w:val="0"/>
        <w:autoSpaceDN w:val="0"/>
        <w:adjustRightInd w:val="0"/>
        <w:spacing w:after="0" w:line="240" w:lineRule="auto"/>
        <w:jc w:val="both"/>
        <w:rPr>
          <w:rFonts w:ascii="Times New Roman" w:eastAsia="LiberationSerif-Bold" w:hAnsi="Times New Roman"/>
          <w:b/>
          <w:bCs/>
          <w:color w:val="000000"/>
          <w:sz w:val="24"/>
          <w:szCs w:val="24"/>
          <w:lang w:eastAsia="it-IT"/>
        </w:rPr>
      </w:pP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 xml:space="preserve">1-L’avvio delle attività, oggetto della presente procedura, decorre </w:t>
      </w:r>
      <w:r w:rsidR="000B6C4C">
        <w:rPr>
          <w:rFonts w:ascii="Times New Roman" w:eastAsia="LiberationSerif-Bold" w:hAnsi="Times New Roman"/>
          <w:color w:val="000000"/>
          <w:sz w:val="24"/>
          <w:szCs w:val="24"/>
          <w:lang w:eastAsia="it-IT"/>
        </w:rPr>
        <w:t>dalla data di avvio del servizio.</w:t>
      </w: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 xml:space="preserve">2-Il Comune di </w:t>
      </w:r>
      <w:r w:rsidR="009E158A">
        <w:rPr>
          <w:rFonts w:ascii="Times New Roman" w:eastAsia="LiberationSerif-Bold" w:hAnsi="Times New Roman"/>
          <w:color w:val="000000"/>
          <w:sz w:val="24"/>
          <w:szCs w:val="24"/>
          <w:lang w:eastAsia="it-IT"/>
        </w:rPr>
        <w:t>Aprilia</w:t>
      </w:r>
      <w:r w:rsidRPr="00AF222B">
        <w:rPr>
          <w:rFonts w:ascii="Times New Roman" w:eastAsia="LiberationSerif-Bold" w:hAnsi="Times New Roman"/>
          <w:color w:val="000000"/>
          <w:sz w:val="24"/>
          <w:szCs w:val="24"/>
          <w:lang w:eastAsia="it-IT"/>
        </w:rPr>
        <w:t xml:space="preserve"> nella sua qualità di Amministrazione Procedente si riserva la facoltà di:</w:t>
      </w: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lastRenderedPageBreak/>
        <w:t>a) ordinare l’avvio dell’esecuzione del Servizio in via d’urgenza</w:t>
      </w:r>
      <w:r w:rsidR="004C5522">
        <w:rPr>
          <w:rFonts w:ascii="Times New Roman" w:eastAsia="LiberationSerif-Bold" w:hAnsi="Times New Roman"/>
          <w:color w:val="000000"/>
          <w:sz w:val="24"/>
          <w:szCs w:val="24"/>
          <w:lang w:eastAsia="it-IT"/>
        </w:rPr>
        <w:t xml:space="preserve"> nelle more della sottoscrizione della convenzione</w:t>
      </w:r>
      <w:r w:rsidR="00C338FA">
        <w:rPr>
          <w:rFonts w:ascii="Times New Roman" w:eastAsia="LiberationSerif-Bold" w:hAnsi="Times New Roman"/>
          <w:color w:val="000000"/>
          <w:sz w:val="24"/>
          <w:szCs w:val="24"/>
          <w:lang w:eastAsia="it-IT"/>
        </w:rPr>
        <w:t>;</w:t>
      </w:r>
    </w:p>
    <w:p w:rsidR="00D95999" w:rsidRPr="004063D5"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474551">
        <w:rPr>
          <w:rFonts w:ascii="Times New Roman" w:eastAsia="LiberationSerif-Bold" w:hAnsi="Times New Roman"/>
          <w:color w:val="000000"/>
          <w:sz w:val="24"/>
          <w:szCs w:val="24"/>
          <w:lang w:eastAsia="it-IT"/>
        </w:rPr>
        <w:t>b) di rinnovare la Convenzione sottoscritta con l’Ente Attuatore alle medesime condizioni per la</w:t>
      </w:r>
      <w:r w:rsidR="004C5522" w:rsidRPr="00474551">
        <w:rPr>
          <w:rFonts w:ascii="Times New Roman" w:eastAsia="LiberationSerif-Bold" w:hAnsi="Times New Roman"/>
          <w:color w:val="000000"/>
          <w:sz w:val="24"/>
          <w:szCs w:val="24"/>
          <w:lang w:eastAsia="it-IT"/>
        </w:rPr>
        <w:t xml:space="preserve"> </w:t>
      </w:r>
      <w:r w:rsidRPr="00474551">
        <w:rPr>
          <w:rFonts w:ascii="Times New Roman" w:eastAsia="LiberationSerif-Bold" w:hAnsi="Times New Roman"/>
          <w:color w:val="000000"/>
          <w:sz w:val="24"/>
          <w:szCs w:val="24"/>
          <w:lang w:eastAsia="it-IT"/>
        </w:rPr>
        <w:t xml:space="preserve">durata </w:t>
      </w:r>
      <w:r w:rsidR="004C5522" w:rsidRPr="00474551">
        <w:rPr>
          <w:rFonts w:ascii="Times New Roman" w:eastAsia="LiberationSerif-Bold" w:hAnsi="Times New Roman"/>
          <w:color w:val="000000"/>
          <w:sz w:val="24"/>
          <w:szCs w:val="24"/>
          <w:lang w:eastAsia="it-IT"/>
        </w:rPr>
        <w:t>prevista per l’affidamento del servizio</w:t>
      </w:r>
      <w:r w:rsidR="00B95666">
        <w:rPr>
          <w:rFonts w:ascii="Times New Roman" w:eastAsia="LiberationSerif-Bold" w:hAnsi="Times New Roman"/>
          <w:color w:val="000000"/>
          <w:sz w:val="24"/>
          <w:szCs w:val="24"/>
          <w:lang w:eastAsia="it-IT"/>
        </w:rPr>
        <w:t xml:space="preserve"> </w:t>
      </w:r>
      <w:r w:rsidR="00B95666" w:rsidRPr="001F44A6">
        <w:rPr>
          <w:rFonts w:ascii="Times New Roman" w:eastAsia="LiberationSerif-Bold" w:hAnsi="Times New Roman"/>
          <w:color w:val="000000"/>
          <w:sz w:val="24"/>
          <w:szCs w:val="24"/>
          <w:lang w:eastAsia="it-IT"/>
        </w:rPr>
        <w:t>ovvero di estenderne le prestazioni</w:t>
      </w:r>
      <w:r w:rsidR="00C338FA" w:rsidRPr="001F44A6">
        <w:rPr>
          <w:rFonts w:ascii="Times New Roman" w:eastAsia="LiberationSerif-Bold" w:hAnsi="Times New Roman"/>
          <w:color w:val="000000"/>
          <w:sz w:val="24"/>
          <w:szCs w:val="24"/>
          <w:lang w:eastAsia="it-IT"/>
        </w:rPr>
        <w:t>;</w:t>
      </w:r>
    </w:p>
    <w:p w:rsidR="00C338FA" w:rsidRPr="00C338FA" w:rsidRDefault="00C338FA" w:rsidP="00C338FA">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Pr>
          <w:rFonts w:ascii="Times New Roman" w:eastAsia="LiberationSerif-Bold" w:hAnsi="Times New Roman"/>
          <w:color w:val="000000"/>
          <w:sz w:val="24"/>
          <w:szCs w:val="24"/>
          <w:lang w:eastAsia="it-IT"/>
        </w:rPr>
        <w:t>c</w:t>
      </w:r>
      <w:r w:rsidRPr="00C338FA">
        <w:rPr>
          <w:rFonts w:ascii="Times New Roman" w:eastAsia="LiberationSerif-Bold" w:hAnsi="Times New Roman"/>
          <w:color w:val="000000"/>
          <w:sz w:val="24"/>
          <w:szCs w:val="24"/>
          <w:lang w:eastAsia="it-IT"/>
        </w:rPr>
        <w:t>) il servizio avrà una durata di 12 mesi</w:t>
      </w:r>
      <w:r w:rsidR="004F2309">
        <w:rPr>
          <w:rFonts w:ascii="Times New Roman" w:eastAsia="LiberationSerif-Bold" w:hAnsi="Times New Roman"/>
          <w:color w:val="000000"/>
          <w:sz w:val="24"/>
          <w:szCs w:val="24"/>
          <w:lang w:eastAsia="it-IT"/>
        </w:rPr>
        <w:t>, rinnovabile di ulteriori 12 mesi in presenza delle necessarie risorse economiche</w:t>
      </w:r>
      <w:r w:rsidRPr="00C338FA">
        <w:rPr>
          <w:rFonts w:ascii="Times New Roman" w:eastAsia="LiberationSerif-Bold" w:hAnsi="Times New Roman"/>
          <w:color w:val="000000"/>
          <w:sz w:val="24"/>
          <w:szCs w:val="24"/>
          <w:lang w:eastAsia="it-IT"/>
        </w:rPr>
        <w:t>.</w:t>
      </w:r>
    </w:p>
    <w:p w:rsidR="009E158A" w:rsidRPr="00AF222B" w:rsidRDefault="009E158A" w:rsidP="00A9290D">
      <w:pPr>
        <w:autoSpaceDE w:val="0"/>
        <w:autoSpaceDN w:val="0"/>
        <w:adjustRightInd w:val="0"/>
        <w:spacing w:after="0" w:line="240" w:lineRule="auto"/>
        <w:jc w:val="both"/>
        <w:rPr>
          <w:rFonts w:ascii="Times New Roman" w:eastAsia="LiberationSerif-Bold" w:hAnsi="Times New Roman"/>
          <w:color w:val="000000"/>
          <w:sz w:val="24"/>
          <w:szCs w:val="24"/>
          <w:lang w:eastAsia="it-IT"/>
        </w:rPr>
      </w:pPr>
    </w:p>
    <w:p w:rsidR="00D95999" w:rsidRDefault="00D95999" w:rsidP="000B6C4C">
      <w:pPr>
        <w:autoSpaceDE w:val="0"/>
        <w:autoSpaceDN w:val="0"/>
        <w:adjustRightInd w:val="0"/>
        <w:spacing w:after="0" w:line="240" w:lineRule="auto"/>
        <w:jc w:val="both"/>
        <w:rPr>
          <w:rFonts w:ascii="Times New Roman" w:eastAsia="LiberationSerif-Bold" w:hAnsi="Times New Roman"/>
          <w:b/>
          <w:bCs/>
          <w:color w:val="000000"/>
          <w:sz w:val="24"/>
          <w:szCs w:val="24"/>
          <w:lang w:eastAsia="it-IT"/>
        </w:rPr>
      </w:pPr>
      <w:r w:rsidRPr="00AF222B">
        <w:rPr>
          <w:rFonts w:ascii="Times New Roman" w:eastAsia="LiberationSerif-Bold" w:hAnsi="Times New Roman"/>
          <w:b/>
          <w:bCs/>
          <w:color w:val="000000"/>
          <w:sz w:val="24"/>
          <w:szCs w:val="24"/>
          <w:lang w:eastAsia="it-IT"/>
        </w:rPr>
        <w:t xml:space="preserve">ART. </w:t>
      </w:r>
      <w:r w:rsidR="00371A87">
        <w:rPr>
          <w:rFonts w:ascii="Times New Roman" w:eastAsia="LiberationSerif-Bold" w:hAnsi="Times New Roman"/>
          <w:b/>
          <w:bCs/>
          <w:color w:val="000000"/>
          <w:sz w:val="24"/>
          <w:szCs w:val="24"/>
          <w:lang w:eastAsia="it-IT"/>
        </w:rPr>
        <w:t>4</w:t>
      </w:r>
      <w:r w:rsidRPr="00AF222B">
        <w:rPr>
          <w:rFonts w:ascii="Times New Roman" w:eastAsia="LiberationSerif-Bold" w:hAnsi="Times New Roman"/>
          <w:b/>
          <w:bCs/>
          <w:color w:val="000000"/>
          <w:sz w:val="24"/>
          <w:szCs w:val="24"/>
          <w:lang w:eastAsia="it-IT"/>
        </w:rPr>
        <w:t xml:space="preserve"> – BUDGET DI PROGETTO</w:t>
      </w:r>
    </w:p>
    <w:p w:rsidR="009E158A" w:rsidRPr="00AF222B" w:rsidRDefault="009E158A" w:rsidP="000B6C4C">
      <w:pPr>
        <w:autoSpaceDE w:val="0"/>
        <w:autoSpaceDN w:val="0"/>
        <w:adjustRightInd w:val="0"/>
        <w:spacing w:after="0" w:line="240" w:lineRule="auto"/>
        <w:jc w:val="both"/>
        <w:rPr>
          <w:rFonts w:ascii="Times New Roman" w:eastAsia="LiberationSerif-Bold" w:hAnsi="Times New Roman"/>
          <w:b/>
          <w:bCs/>
          <w:color w:val="000000"/>
          <w:sz w:val="24"/>
          <w:szCs w:val="24"/>
          <w:lang w:eastAsia="it-IT"/>
        </w:rPr>
      </w:pP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 xml:space="preserve">1-Per realizzare le finalità e gli obiettivi degli interventi, di cui alla presente Convenzione, </w:t>
      </w:r>
      <w:r w:rsidR="00A9290D">
        <w:rPr>
          <w:rFonts w:ascii="Times New Roman" w:eastAsia="LiberationSerif-Bold" w:hAnsi="Times New Roman"/>
          <w:color w:val="000000"/>
          <w:sz w:val="24"/>
          <w:szCs w:val="24"/>
          <w:lang w:eastAsia="it-IT"/>
        </w:rPr>
        <w:t>la ……………………….</w:t>
      </w:r>
      <w:r w:rsidRPr="00AF222B">
        <w:rPr>
          <w:rFonts w:ascii="Times New Roman" w:eastAsia="LiberationSerif-Bold" w:hAnsi="Times New Roman"/>
          <w:color w:val="000000"/>
          <w:sz w:val="24"/>
          <w:szCs w:val="24"/>
          <w:lang w:eastAsia="it-IT"/>
        </w:rPr>
        <w:t>mette a disposizione le risorse strumentali (</w:t>
      </w:r>
      <w:r w:rsidR="004F2309">
        <w:rPr>
          <w:rFonts w:ascii="Times New Roman" w:eastAsia="LiberationSerif-Bold" w:hAnsi="Times New Roman"/>
          <w:color w:val="000000"/>
          <w:sz w:val="24"/>
          <w:szCs w:val="24"/>
          <w:lang w:eastAsia="it-IT"/>
        </w:rPr>
        <w:t xml:space="preserve">immobile, </w:t>
      </w:r>
      <w:r w:rsidRPr="00AF222B">
        <w:rPr>
          <w:rFonts w:ascii="Times New Roman" w:eastAsia="LiberationSerif-Bold" w:hAnsi="Times New Roman"/>
          <w:color w:val="000000"/>
          <w:sz w:val="24"/>
          <w:szCs w:val="24"/>
          <w:lang w:eastAsia="it-IT"/>
        </w:rPr>
        <w:t>attrezzature e mezzi) ed</w:t>
      </w:r>
      <w:r w:rsidR="00B4008B">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umane proprie (personale dipendente e/o prestatori d’opera intellettuale e/o di servizio, operanti a</w:t>
      </w:r>
      <w:r w:rsidR="00B4008B">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qualunque titolo), individuate nel proprio Piano economico (PE)</w:t>
      </w:r>
      <w:r w:rsidR="00A9290D">
        <w:rPr>
          <w:rFonts w:ascii="Times New Roman" w:eastAsia="LiberationSerif-Bold" w:hAnsi="Times New Roman"/>
          <w:color w:val="000000"/>
          <w:sz w:val="24"/>
          <w:szCs w:val="24"/>
          <w:lang w:eastAsia="it-IT"/>
        </w:rPr>
        <w:t>.</w:t>
      </w: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 xml:space="preserve">2-Il Comune di </w:t>
      </w:r>
      <w:r w:rsidR="009E158A">
        <w:rPr>
          <w:rFonts w:ascii="Times New Roman" w:eastAsia="LiberationSerif-Bold" w:hAnsi="Times New Roman"/>
          <w:color w:val="000000"/>
          <w:sz w:val="24"/>
          <w:szCs w:val="24"/>
          <w:lang w:eastAsia="it-IT"/>
        </w:rPr>
        <w:t>Aprilia</w:t>
      </w:r>
      <w:r w:rsidRPr="00AF222B">
        <w:rPr>
          <w:rFonts w:ascii="Times New Roman" w:eastAsia="LiberationSerif-Bold" w:hAnsi="Times New Roman"/>
          <w:color w:val="000000"/>
          <w:sz w:val="24"/>
          <w:szCs w:val="24"/>
          <w:lang w:eastAsia="it-IT"/>
        </w:rPr>
        <w:t>, nella propria qualità di Autorità Procedente, per la realizzazione degli</w:t>
      </w:r>
      <w:r w:rsidR="00A9290D">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interventi previsti dall’Avviso metterà a disposizione le risorse meglio individuate</w:t>
      </w:r>
      <w:r w:rsidR="00B4008B">
        <w:rPr>
          <w:rFonts w:ascii="Times New Roman" w:eastAsia="LiberationSerif-Bold" w:hAnsi="Times New Roman"/>
          <w:color w:val="000000"/>
          <w:sz w:val="24"/>
          <w:szCs w:val="24"/>
          <w:lang w:eastAsia="it-IT"/>
        </w:rPr>
        <w:t xml:space="preserve"> </w:t>
      </w:r>
      <w:r w:rsidR="004C5522" w:rsidRPr="00AF222B">
        <w:rPr>
          <w:rFonts w:ascii="Times New Roman" w:eastAsia="LiberationSerif-Bold" w:hAnsi="Times New Roman"/>
          <w:color w:val="000000"/>
          <w:sz w:val="24"/>
          <w:szCs w:val="24"/>
          <w:lang w:eastAsia="it-IT"/>
        </w:rPr>
        <w:t>nell’Allegato Documento</w:t>
      </w:r>
      <w:r w:rsidRPr="00AF222B">
        <w:rPr>
          <w:rFonts w:ascii="Times New Roman" w:eastAsia="LiberationSerif-Bold" w:hAnsi="Times New Roman"/>
          <w:color w:val="000000"/>
          <w:sz w:val="24"/>
          <w:szCs w:val="24"/>
          <w:lang w:eastAsia="it-IT"/>
        </w:rPr>
        <w:t xml:space="preserve"> </w:t>
      </w:r>
      <w:r w:rsidR="00A9290D">
        <w:rPr>
          <w:rFonts w:ascii="Times New Roman" w:eastAsia="LiberationSerif-Bold" w:hAnsi="Times New Roman"/>
          <w:color w:val="000000"/>
          <w:sz w:val="24"/>
          <w:szCs w:val="24"/>
          <w:lang w:eastAsia="it-IT"/>
        </w:rPr>
        <w:t>Operativo.</w:t>
      </w:r>
    </w:p>
    <w:p w:rsidR="009E158A" w:rsidRPr="00AF222B" w:rsidRDefault="009E158A"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p>
    <w:p w:rsidR="00D95999" w:rsidRDefault="00D95999" w:rsidP="000B6C4C">
      <w:pPr>
        <w:autoSpaceDE w:val="0"/>
        <w:autoSpaceDN w:val="0"/>
        <w:adjustRightInd w:val="0"/>
        <w:spacing w:after="0" w:line="240" w:lineRule="auto"/>
        <w:jc w:val="both"/>
        <w:rPr>
          <w:rFonts w:ascii="Times New Roman" w:eastAsia="LiberationSerif-Bold" w:hAnsi="Times New Roman"/>
          <w:b/>
          <w:bCs/>
          <w:color w:val="000000"/>
          <w:sz w:val="24"/>
          <w:szCs w:val="24"/>
          <w:lang w:eastAsia="it-IT"/>
        </w:rPr>
      </w:pPr>
      <w:r w:rsidRPr="00AF222B">
        <w:rPr>
          <w:rFonts w:ascii="Times New Roman" w:eastAsia="LiberationSerif-Bold" w:hAnsi="Times New Roman"/>
          <w:b/>
          <w:bCs/>
          <w:color w:val="000000"/>
          <w:sz w:val="24"/>
          <w:szCs w:val="24"/>
          <w:lang w:eastAsia="it-IT"/>
        </w:rPr>
        <w:t xml:space="preserve">ART. </w:t>
      </w:r>
      <w:r w:rsidR="00371A87">
        <w:rPr>
          <w:rFonts w:ascii="Times New Roman" w:eastAsia="LiberationSerif-Bold" w:hAnsi="Times New Roman"/>
          <w:b/>
          <w:bCs/>
          <w:color w:val="000000"/>
          <w:sz w:val="24"/>
          <w:szCs w:val="24"/>
          <w:lang w:eastAsia="it-IT"/>
        </w:rPr>
        <w:t>5</w:t>
      </w:r>
      <w:r w:rsidRPr="00AF222B">
        <w:rPr>
          <w:rFonts w:ascii="Times New Roman" w:eastAsia="LiberationSerif-Bold" w:hAnsi="Times New Roman"/>
          <w:b/>
          <w:bCs/>
          <w:color w:val="000000"/>
          <w:sz w:val="24"/>
          <w:szCs w:val="24"/>
          <w:lang w:eastAsia="it-IT"/>
        </w:rPr>
        <w:t xml:space="preserve"> – RISORSE UMANE ADIBITE ALLE ATTIVITA’ DEL PROGETTO</w:t>
      </w:r>
    </w:p>
    <w:p w:rsidR="009E158A" w:rsidRPr="00AF222B" w:rsidRDefault="009E158A" w:rsidP="000B6C4C">
      <w:pPr>
        <w:autoSpaceDE w:val="0"/>
        <w:autoSpaceDN w:val="0"/>
        <w:adjustRightInd w:val="0"/>
        <w:spacing w:after="0" w:line="240" w:lineRule="auto"/>
        <w:jc w:val="both"/>
        <w:rPr>
          <w:rFonts w:ascii="Times New Roman" w:eastAsia="LiberationSerif-Bold" w:hAnsi="Times New Roman"/>
          <w:b/>
          <w:bCs/>
          <w:color w:val="000000"/>
          <w:sz w:val="24"/>
          <w:szCs w:val="24"/>
          <w:lang w:eastAsia="it-IT"/>
        </w:rPr>
      </w:pP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1-</w:t>
      </w:r>
      <w:r w:rsidR="00A9290D">
        <w:rPr>
          <w:rFonts w:ascii="Times New Roman" w:eastAsia="LiberationSerif-Bold" w:hAnsi="Times New Roman"/>
          <w:color w:val="000000"/>
          <w:sz w:val="24"/>
          <w:szCs w:val="24"/>
          <w:lang w:eastAsia="it-IT"/>
        </w:rPr>
        <w:t>Il soggetto</w:t>
      </w:r>
      <w:r w:rsidRPr="00AF222B">
        <w:rPr>
          <w:rFonts w:ascii="Times New Roman" w:eastAsia="LiberationSerif-Bold" w:hAnsi="Times New Roman"/>
          <w:color w:val="000000"/>
          <w:sz w:val="24"/>
          <w:szCs w:val="24"/>
          <w:lang w:eastAsia="it-IT"/>
        </w:rPr>
        <w:t xml:space="preserve"> partner, per la realizzazione delle attività di cui alla presente Convenzione,</w:t>
      </w:r>
      <w:r w:rsidR="00A9290D">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si impegna a garantire le figure professionali minime richieste dagli atti della procedura e meglio</w:t>
      </w:r>
      <w:r w:rsidR="00A9290D">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 xml:space="preserve">indicati nel </w:t>
      </w:r>
      <w:r w:rsidR="009E158A">
        <w:rPr>
          <w:rFonts w:ascii="Times New Roman" w:eastAsia="LiberationSerif-Bold" w:hAnsi="Times New Roman"/>
          <w:color w:val="000000"/>
          <w:sz w:val="24"/>
          <w:szCs w:val="24"/>
          <w:lang w:eastAsia="it-IT"/>
        </w:rPr>
        <w:t>Documento</w:t>
      </w:r>
      <w:r w:rsidRPr="00AF222B">
        <w:rPr>
          <w:rFonts w:ascii="Times New Roman" w:eastAsia="LiberationSerif-Bold" w:hAnsi="Times New Roman"/>
          <w:color w:val="000000"/>
          <w:sz w:val="24"/>
          <w:szCs w:val="24"/>
          <w:lang w:eastAsia="it-IT"/>
        </w:rPr>
        <w:t xml:space="preserve"> </w:t>
      </w:r>
      <w:r w:rsidR="00A9290D">
        <w:rPr>
          <w:rFonts w:ascii="Times New Roman" w:eastAsia="LiberationSerif-Bold" w:hAnsi="Times New Roman"/>
          <w:color w:val="000000"/>
          <w:sz w:val="24"/>
          <w:szCs w:val="24"/>
          <w:lang w:eastAsia="it-IT"/>
        </w:rPr>
        <w:t xml:space="preserve">Operativo </w:t>
      </w:r>
      <w:r w:rsidRPr="00AF222B">
        <w:rPr>
          <w:rFonts w:ascii="Times New Roman" w:eastAsia="LiberationSerif-Bold" w:hAnsi="Times New Roman"/>
          <w:color w:val="000000"/>
          <w:sz w:val="24"/>
          <w:szCs w:val="24"/>
          <w:lang w:eastAsia="it-IT"/>
        </w:rPr>
        <w:t xml:space="preserve">elaborato dal Comune di </w:t>
      </w:r>
      <w:r w:rsidR="009E158A">
        <w:rPr>
          <w:rFonts w:ascii="Times New Roman" w:eastAsia="LiberationSerif-Bold" w:hAnsi="Times New Roman"/>
          <w:color w:val="000000"/>
          <w:sz w:val="24"/>
          <w:szCs w:val="24"/>
          <w:lang w:eastAsia="it-IT"/>
        </w:rPr>
        <w:t>Aprilia</w:t>
      </w:r>
      <w:r w:rsidRPr="00AF222B">
        <w:rPr>
          <w:rFonts w:ascii="Times New Roman" w:eastAsia="LiberationSerif-Bold" w:hAnsi="Times New Roman"/>
          <w:color w:val="000000"/>
          <w:sz w:val="24"/>
          <w:szCs w:val="24"/>
          <w:lang w:eastAsia="it-IT"/>
        </w:rPr>
        <w:t xml:space="preserve"> e quelle indicate nella</w:t>
      </w:r>
      <w:r w:rsidR="00A9290D">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propria Proposta progettuale (PP).</w:t>
      </w:r>
    </w:p>
    <w:p w:rsidR="00D95999" w:rsidRPr="001F44A6"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1F44A6">
        <w:rPr>
          <w:rFonts w:ascii="Times New Roman" w:eastAsia="LiberationSerif-Bold" w:hAnsi="Times New Roman"/>
          <w:color w:val="000000"/>
          <w:sz w:val="24"/>
          <w:szCs w:val="24"/>
          <w:lang w:eastAsia="it-IT"/>
        </w:rPr>
        <w:t>2-</w:t>
      </w:r>
      <w:r w:rsidR="00A9290D" w:rsidRPr="001F44A6">
        <w:rPr>
          <w:rFonts w:ascii="Times New Roman" w:eastAsia="LiberationSerif-Bold" w:hAnsi="Times New Roman"/>
          <w:color w:val="000000"/>
          <w:sz w:val="24"/>
          <w:szCs w:val="24"/>
          <w:lang w:eastAsia="it-IT"/>
        </w:rPr>
        <w:t>Il soggetto partner</w:t>
      </w:r>
      <w:r w:rsidRPr="001F44A6">
        <w:rPr>
          <w:rFonts w:ascii="Times New Roman" w:eastAsia="LiberationSerif-Bold" w:hAnsi="Times New Roman"/>
          <w:color w:val="000000"/>
          <w:sz w:val="24"/>
          <w:szCs w:val="24"/>
          <w:lang w:eastAsia="it-IT"/>
        </w:rPr>
        <w:t xml:space="preserve"> eseguirà le attività dedotte nella presente Convenzione mediante</w:t>
      </w:r>
      <w:r w:rsidR="00A9290D" w:rsidRPr="001F44A6">
        <w:rPr>
          <w:rFonts w:ascii="Times New Roman" w:eastAsia="LiberationSerif-Bold" w:hAnsi="Times New Roman"/>
          <w:color w:val="000000"/>
          <w:sz w:val="24"/>
          <w:szCs w:val="24"/>
          <w:lang w:eastAsia="it-IT"/>
        </w:rPr>
        <w:t xml:space="preserve"> </w:t>
      </w:r>
      <w:r w:rsidRPr="001F44A6">
        <w:rPr>
          <w:rFonts w:ascii="Times New Roman" w:eastAsia="LiberationSerif-Bold" w:hAnsi="Times New Roman"/>
          <w:color w:val="000000"/>
          <w:sz w:val="24"/>
          <w:szCs w:val="24"/>
          <w:lang w:eastAsia="it-IT"/>
        </w:rPr>
        <w:t>idonea organizzazione e con proprio personale, in possesso dei requisiti professionali e tecnici</w:t>
      </w:r>
      <w:r w:rsidR="00A9290D" w:rsidRPr="001F44A6">
        <w:rPr>
          <w:rFonts w:ascii="Times New Roman" w:eastAsia="LiberationSerif-Bold" w:hAnsi="Times New Roman"/>
          <w:color w:val="000000"/>
          <w:sz w:val="24"/>
          <w:szCs w:val="24"/>
          <w:lang w:eastAsia="it-IT"/>
        </w:rPr>
        <w:t xml:space="preserve"> </w:t>
      </w:r>
      <w:r w:rsidRPr="001F44A6">
        <w:rPr>
          <w:rFonts w:ascii="Times New Roman" w:eastAsia="LiberationSerif-Bold" w:hAnsi="Times New Roman"/>
          <w:color w:val="000000"/>
          <w:sz w:val="24"/>
          <w:szCs w:val="24"/>
          <w:lang w:eastAsia="it-IT"/>
        </w:rPr>
        <w:t>adeguati alle necessità del servizio da espletare e previsti dalla legislazione vigente</w:t>
      </w:r>
      <w:r w:rsidR="00474551" w:rsidRPr="001F44A6">
        <w:rPr>
          <w:rFonts w:ascii="Times New Roman" w:eastAsia="LiberationSerif-Bold" w:hAnsi="Times New Roman"/>
          <w:color w:val="000000"/>
          <w:sz w:val="24"/>
          <w:szCs w:val="24"/>
          <w:lang w:eastAsia="it-IT"/>
        </w:rPr>
        <w:t xml:space="preserve"> </w:t>
      </w:r>
    </w:p>
    <w:p w:rsidR="00D95999" w:rsidRPr="001F44A6"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1F44A6">
        <w:rPr>
          <w:rFonts w:ascii="Times New Roman" w:eastAsia="LiberationSerif-Bold" w:hAnsi="Times New Roman"/>
          <w:color w:val="000000"/>
          <w:sz w:val="24"/>
          <w:szCs w:val="24"/>
          <w:lang w:eastAsia="it-IT"/>
        </w:rPr>
        <w:t>3-</w:t>
      </w:r>
      <w:r w:rsidR="00A9290D" w:rsidRPr="001F44A6">
        <w:rPr>
          <w:rFonts w:ascii="Times New Roman" w:eastAsia="LiberationSerif-Bold" w:hAnsi="Times New Roman"/>
          <w:color w:val="000000"/>
          <w:sz w:val="24"/>
          <w:szCs w:val="24"/>
          <w:lang w:eastAsia="it-IT"/>
        </w:rPr>
        <w:t>Il soggetto partner</w:t>
      </w:r>
      <w:r w:rsidRPr="001F44A6">
        <w:rPr>
          <w:rFonts w:ascii="Times New Roman" w:eastAsia="LiberationSerif-Bold" w:hAnsi="Times New Roman"/>
          <w:color w:val="000000"/>
          <w:sz w:val="24"/>
          <w:szCs w:val="24"/>
          <w:lang w:eastAsia="it-IT"/>
        </w:rPr>
        <w:t xml:space="preserve"> è tenuto ad impiegare personale assunto con regolare rapporto di lavoro, fatto</w:t>
      </w:r>
      <w:r w:rsidR="00A9290D" w:rsidRPr="001F44A6">
        <w:rPr>
          <w:rFonts w:ascii="Times New Roman" w:eastAsia="LiberationSerif-Bold" w:hAnsi="Times New Roman"/>
          <w:color w:val="000000"/>
          <w:sz w:val="24"/>
          <w:szCs w:val="24"/>
          <w:lang w:eastAsia="it-IT"/>
        </w:rPr>
        <w:t xml:space="preserve"> </w:t>
      </w:r>
      <w:r w:rsidRPr="001F44A6">
        <w:rPr>
          <w:rFonts w:ascii="Times New Roman" w:eastAsia="LiberationSerif-Bold" w:hAnsi="Times New Roman"/>
          <w:color w:val="000000"/>
          <w:sz w:val="24"/>
          <w:szCs w:val="24"/>
          <w:lang w:eastAsia="it-IT"/>
        </w:rPr>
        <w:t>salvo il ricorso a personale volontario, nel rispetto della disciplina vigente, applicando nei confronti</w:t>
      </w:r>
    </w:p>
    <w:p w:rsidR="00D95999" w:rsidRPr="001F44A6"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1F44A6">
        <w:rPr>
          <w:rFonts w:ascii="Times New Roman" w:eastAsia="LiberationSerif-Bold" w:hAnsi="Times New Roman"/>
          <w:color w:val="000000"/>
          <w:sz w:val="24"/>
          <w:szCs w:val="24"/>
          <w:lang w:eastAsia="it-IT"/>
        </w:rPr>
        <w:t>dei lavoratori dipendenti e nei confronti dei soci lavoratori condizioni contrattuali, normative e</w:t>
      </w:r>
      <w:r w:rsidR="00E20B53" w:rsidRPr="001F44A6">
        <w:rPr>
          <w:rFonts w:ascii="Times New Roman" w:eastAsia="LiberationSerif-Bold" w:hAnsi="Times New Roman"/>
          <w:color w:val="000000"/>
          <w:sz w:val="24"/>
          <w:szCs w:val="24"/>
          <w:lang w:eastAsia="it-IT"/>
        </w:rPr>
        <w:t xml:space="preserve"> </w:t>
      </w:r>
      <w:r w:rsidRPr="001F44A6">
        <w:rPr>
          <w:rFonts w:ascii="Times New Roman" w:eastAsia="LiberationSerif-Bold" w:hAnsi="Times New Roman"/>
          <w:color w:val="000000"/>
          <w:sz w:val="24"/>
          <w:szCs w:val="24"/>
          <w:lang w:eastAsia="it-IT"/>
        </w:rPr>
        <w:t>retributive non inferiori a quelle risultanti dai Contratti Collettivi Nazionali del Lavoro (C.C.N.L.) e</w:t>
      </w: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1F44A6">
        <w:rPr>
          <w:rFonts w:ascii="Times New Roman" w:eastAsia="LiberationSerif-Bold" w:hAnsi="Times New Roman"/>
          <w:color w:val="000000"/>
          <w:sz w:val="24"/>
          <w:szCs w:val="24"/>
          <w:lang w:eastAsia="it-IT"/>
        </w:rPr>
        <w:t>dagli accordi integrativi territoriali sottoscritti dalle organizzazioni imprenditoriali e dei lavoratori</w:t>
      </w:r>
      <w:r w:rsidR="00E20B53" w:rsidRPr="001F44A6">
        <w:rPr>
          <w:rFonts w:ascii="Times New Roman" w:eastAsia="LiberationSerif-Bold" w:hAnsi="Times New Roman"/>
          <w:color w:val="000000"/>
          <w:sz w:val="24"/>
          <w:szCs w:val="24"/>
          <w:lang w:eastAsia="it-IT"/>
        </w:rPr>
        <w:t xml:space="preserve"> </w:t>
      </w:r>
      <w:r w:rsidRPr="001F44A6">
        <w:rPr>
          <w:rFonts w:ascii="Times New Roman" w:eastAsia="LiberationSerif-Bold" w:hAnsi="Times New Roman"/>
          <w:color w:val="000000"/>
          <w:sz w:val="24"/>
          <w:szCs w:val="24"/>
          <w:lang w:eastAsia="it-IT"/>
        </w:rPr>
        <w:t>maggiormente rappresentative.</w:t>
      </w: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4-</w:t>
      </w:r>
      <w:r w:rsidR="00E20B53">
        <w:rPr>
          <w:rFonts w:ascii="Times New Roman" w:eastAsia="LiberationSerif-Bold" w:hAnsi="Times New Roman"/>
          <w:color w:val="000000"/>
          <w:sz w:val="24"/>
          <w:szCs w:val="24"/>
          <w:lang w:eastAsia="it-IT"/>
        </w:rPr>
        <w:t>Il soggetto partner</w:t>
      </w:r>
      <w:r w:rsidRPr="00AF222B">
        <w:rPr>
          <w:rFonts w:ascii="Times New Roman" w:eastAsia="LiberationSerif-Bold" w:hAnsi="Times New Roman"/>
          <w:color w:val="000000"/>
          <w:sz w:val="24"/>
          <w:szCs w:val="24"/>
          <w:lang w:eastAsia="it-IT"/>
        </w:rPr>
        <w:t xml:space="preserve"> si impegna all’osservanza ed all’applicazione di tutte le norme relative</w:t>
      </w:r>
      <w:r w:rsidR="00E20B53">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alle assicurazioni obbligatorie ed antinfortunistiche, previdenziali ed assistenziali, nei confronti del</w:t>
      </w:r>
      <w:r w:rsidR="00E20B53">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proprio personale e dei soci lavoratori.</w:t>
      </w: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5-</w:t>
      </w:r>
      <w:r w:rsidR="00E20B53">
        <w:rPr>
          <w:rFonts w:ascii="Times New Roman" w:eastAsia="LiberationSerif-Bold" w:hAnsi="Times New Roman"/>
          <w:color w:val="000000"/>
          <w:sz w:val="24"/>
          <w:szCs w:val="24"/>
          <w:lang w:eastAsia="it-IT"/>
        </w:rPr>
        <w:t>Il soggetto partner</w:t>
      </w:r>
      <w:r w:rsidRPr="00AF222B">
        <w:rPr>
          <w:rFonts w:ascii="Times New Roman" w:eastAsia="LiberationSerif-Bold" w:hAnsi="Times New Roman"/>
          <w:color w:val="000000"/>
          <w:sz w:val="24"/>
          <w:szCs w:val="24"/>
          <w:lang w:eastAsia="it-IT"/>
        </w:rPr>
        <w:t>, operante a qualunque titolo nelle attività, risponde</w:t>
      </w:r>
      <w:r w:rsidR="00E20B53">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del proprio operato.</w:t>
      </w:r>
    </w:p>
    <w:p w:rsidR="00D95999"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6-Il Responsabile-Coordinatore di progetto, come individuato nell’ambito della procedura di co</w:t>
      </w:r>
      <w:r w:rsidR="009E158A">
        <w:rPr>
          <w:rFonts w:ascii="Times New Roman" w:eastAsia="LiberationSerif-Bold" w:hAnsi="Times New Roman"/>
          <w:color w:val="000000"/>
          <w:sz w:val="24"/>
          <w:szCs w:val="24"/>
          <w:lang w:eastAsia="it-IT"/>
        </w:rPr>
        <w:t>-</w:t>
      </w:r>
      <w:r w:rsidRPr="00AF222B">
        <w:rPr>
          <w:rFonts w:ascii="Times New Roman" w:eastAsia="LiberationSerif-Bold" w:hAnsi="Times New Roman"/>
          <w:color w:val="000000"/>
          <w:sz w:val="24"/>
          <w:szCs w:val="24"/>
          <w:lang w:eastAsia="it-IT"/>
        </w:rPr>
        <w:t>progettazione</w:t>
      </w:r>
      <w:r w:rsidR="00E20B53">
        <w:rPr>
          <w:rFonts w:ascii="Times New Roman" w:eastAsia="LiberationSerif-Bold" w:hAnsi="Times New Roman"/>
          <w:color w:val="000000"/>
          <w:sz w:val="24"/>
          <w:szCs w:val="24"/>
          <w:lang w:eastAsia="it-IT"/>
        </w:rPr>
        <w:t>,</w:t>
      </w:r>
      <w:r w:rsidR="009E158A">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sarà – oltre al Legale Rappresentante dell’Ente Attuatore – il Referente</w:t>
      </w:r>
      <w:r w:rsidR="00E20B53">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per i rapporti con gli Enti contraenti, che vigileranno sullo svolgimento delle attività secondo</w:t>
      </w:r>
      <w:r w:rsidR="00E20B53">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modalità e termini ritenuti efficaci.</w:t>
      </w:r>
    </w:p>
    <w:p w:rsidR="009E158A" w:rsidRPr="00AF222B" w:rsidRDefault="009E158A"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p>
    <w:p w:rsidR="00D95999" w:rsidRDefault="00D95999" w:rsidP="000B6C4C">
      <w:pPr>
        <w:autoSpaceDE w:val="0"/>
        <w:autoSpaceDN w:val="0"/>
        <w:adjustRightInd w:val="0"/>
        <w:spacing w:after="0" w:line="240" w:lineRule="auto"/>
        <w:jc w:val="both"/>
        <w:rPr>
          <w:rFonts w:ascii="Times New Roman" w:eastAsia="LiberationSerif-Bold" w:hAnsi="Times New Roman"/>
          <w:b/>
          <w:bCs/>
          <w:color w:val="000000"/>
          <w:sz w:val="24"/>
          <w:szCs w:val="24"/>
          <w:lang w:eastAsia="it-IT"/>
        </w:rPr>
      </w:pPr>
      <w:r w:rsidRPr="00AF222B">
        <w:rPr>
          <w:rFonts w:ascii="Times New Roman" w:eastAsia="LiberationSerif-Bold" w:hAnsi="Times New Roman"/>
          <w:b/>
          <w:bCs/>
          <w:color w:val="000000"/>
          <w:sz w:val="24"/>
          <w:szCs w:val="24"/>
          <w:lang w:eastAsia="it-IT"/>
        </w:rPr>
        <w:t xml:space="preserve">ART. </w:t>
      </w:r>
      <w:r w:rsidR="00371A87">
        <w:rPr>
          <w:rFonts w:ascii="Times New Roman" w:eastAsia="LiberationSerif-Bold" w:hAnsi="Times New Roman"/>
          <w:b/>
          <w:bCs/>
          <w:color w:val="000000"/>
          <w:sz w:val="24"/>
          <w:szCs w:val="24"/>
          <w:lang w:eastAsia="it-IT"/>
        </w:rPr>
        <w:t>6</w:t>
      </w:r>
      <w:r w:rsidRPr="00AF222B">
        <w:rPr>
          <w:rFonts w:ascii="Times New Roman" w:eastAsia="LiberationSerif-Bold" w:hAnsi="Times New Roman"/>
          <w:b/>
          <w:bCs/>
          <w:color w:val="000000"/>
          <w:sz w:val="24"/>
          <w:szCs w:val="24"/>
          <w:lang w:eastAsia="it-IT"/>
        </w:rPr>
        <w:t xml:space="preserve"> – RISORSE STRUMENTALI</w:t>
      </w:r>
    </w:p>
    <w:p w:rsidR="009E158A" w:rsidRPr="00AF222B" w:rsidRDefault="009E158A" w:rsidP="000B6C4C">
      <w:pPr>
        <w:autoSpaceDE w:val="0"/>
        <w:autoSpaceDN w:val="0"/>
        <w:adjustRightInd w:val="0"/>
        <w:spacing w:after="0" w:line="240" w:lineRule="auto"/>
        <w:jc w:val="both"/>
        <w:rPr>
          <w:rFonts w:ascii="Times New Roman" w:eastAsia="LiberationSerif-Bold" w:hAnsi="Times New Roman"/>
          <w:b/>
          <w:bCs/>
          <w:color w:val="000000"/>
          <w:sz w:val="24"/>
          <w:szCs w:val="24"/>
          <w:lang w:eastAsia="it-IT"/>
        </w:rPr>
      </w:pP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1-</w:t>
      </w:r>
      <w:r w:rsidR="00E20B53">
        <w:rPr>
          <w:rFonts w:ascii="Times New Roman" w:eastAsia="LiberationSerif-Bold" w:hAnsi="Times New Roman"/>
          <w:color w:val="000000"/>
          <w:sz w:val="24"/>
          <w:szCs w:val="24"/>
          <w:lang w:eastAsia="it-IT"/>
        </w:rPr>
        <w:t>Il soggetto partner</w:t>
      </w:r>
      <w:r w:rsidRPr="00AF222B">
        <w:rPr>
          <w:rFonts w:ascii="Times New Roman" w:eastAsia="LiberationSerif-Bold" w:hAnsi="Times New Roman"/>
          <w:color w:val="000000"/>
          <w:sz w:val="24"/>
          <w:szCs w:val="24"/>
          <w:lang w:eastAsia="it-IT"/>
        </w:rPr>
        <w:t>, per la realizzazione delle attività di cui alla presente Convenzione, si</w:t>
      </w:r>
      <w:r w:rsidR="00E20B53">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 xml:space="preserve">impegna a garantire le risorse strumentali minime richieste nel </w:t>
      </w:r>
      <w:r w:rsidR="00E20B53">
        <w:rPr>
          <w:rFonts w:ascii="Times New Roman" w:eastAsia="LiberationSerif-Bold" w:hAnsi="Times New Roman"/>
          <w:color w:val="000000"/>
          <w:sz w:val="24"/>
          <w:szCs w:val="24"/>
          <w:lang w:eastAsia="it-IT"/>
        </w:rPr>
        <w:t>Documento operativo</w:t>
      </w:r>
      <w:r w:rsidRPr="00AF222B">
        <w:rPr>
          <w:rFonts w:ascii="Times New Roman" w:eastAsia="LiberationSerif-Bold" w:hAnsi="Times New Roman"/>
          <w:color w:val="000000"/>
          <w:sz w:val="24"/>
          <w:szCs w:val="24"/>
          <w:lang w:eastAsia="it-IT"/>
        </w:rPr>
        <w:t xml:space="preserve"> elaborato dal Comune di </w:t>
      </w:r>
      <w:r w:rsidR="009E158A">
        <w:rPr>
          <w:rFonts w:ascii="Times New Roman" w:eastAsia="LiberationSerif-Bold" w:hAnsi="Times New Roman"/>
          <w:color w:val="000000"/>
          <w:sz w:val="24"/>
          <w:szCs w:val="24"/>
          <w:lang w:eastAsia="it-IT"/>
        </w:rPr>
        <w:t>Aprilia</w:t>
      </w:r>
      <w:r w:rsidRPr="00AF222B">
        <w:rPr>
          <w:rFonts w:ascii="Times New Roman" w:eastAsia="LiberationSerif-Bold" w:hAnsi="Times New Roman"/>
          <w:color w:val="000000"/>
          <w:sz w:val="24"/>
          <w:szCs w:val="24"/>
          <w:lang w:eastAsia="it-IT"/>
        </w:rPr>
        <w:t xml:space="preserve"> e quelle indicate nella propria Proposta</w:t>
      </w:r>
      <w:r w:rsidR="00E20B53">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Progettuale (PP), come da progetto esecutivo del servizio</w:t>
      </w:r>
      <w:r w:rsidR="001E0B6B">
        <w:rPr>
          <w:rFonts w:ascii="Times New Roman" w:eastAsia="LiberationSerif-Bold" w:hAnsi="Times New Roman"/>
          <w:color w:val="000000"/>
          <w:sz w:val="24"/>
          <w:szCs w:val="24"/>
          <w:lang w:eastAsia="it-IT"/>
        </w:rPr>
        <w:t xml:space="preserve"> approvato</w:t>
      </w:r>
      <w:r w:rsidRPr="00AF222B">
        <w:rPr>
          <w:rFonts w:ascii="Times New Roman" w:eastAsia="LiberationSerif-Bold" w:hAnsi="Times New Roman"/>
          <w:color w:val="000000"/>
          <w:sz w:val="24"/>
          <w:szCs w:val="24"/>
          <w:lang w:eastAsia="it-IT"/>
        </w:rPr>
        <w:t>.</w:t>
      </w: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2-Tutte le risorse che verranno utilizzate dovranno essere conformi alla normativa di rispettivo</w:t>
      </w:r>
      <w:r w:rsidR="00E20B53">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riferimento.</w:t>
      </w:r>
    </w:p>
    <w:p w:rsidR="00D95999"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lastRenderedPageBreak/>
        <w:t>3-</w:t>
      </w:r>
      <w:r w:rsidR="00E20B53">
        <w:rPr>
          <w:rFonts w:ascii="Times New Roman" w:eastAsia="LiberationSerif-Bold" w:hAnsi="Times New Roman"/>
          <w:color w:val="000000"/>
          <w:sz w:val="24"/>
          <w:szCs w:val="24"/>
          <w:lang w:eastAsia="it-IT"/>
        </w:rPr>
        <w:t>Il soggetto attuatore</w:t>
      </w:r>
      <w:r w:rsidRPr="00AF222B">
        <w:rPr>
          <w:rFonts w:ascii="Times New Roman" w:eastAsia="LiberationSerif-Bold" w:hAnsi="Times New Roman"/>
          <w:color w:val="000000"/>
          <w:sz w:val="24"/>
          <w:szCs w:val="24"/>
          <w:lang w:eastAsia="it-IT"/>
        </w:rPr>
        <w:t xml:space="preserve"> è datore di lavoro e assume a proprio carico ogni adempimento in materia di</w:t>
      </w:r>
      <w:r w:rsidR="00E20B53">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 xml:space="preserve">sicurezza sui luoghi di lavoro ed il Comune di </w:t>
      </w:r>
      <w:r w:rsidR="009E158A">
        <w:rPr>
          <w:rFonts w:ascii="Times New Roman" w:eastAsia="LiberationSerif-Bold" w:hAnsi="Times New Roman"/>
          <w:color w:val="000000"/>
          <w:sz w:val="24"/>
          <w:szCs w:val="24"/>
          <w:lang w:eastAsia="it-IT"/>
        </w:rPr>
        <w:t xml:space="preserve">Aprilia </w:t>
      </w:r>
      <w:r w:rsidR="00E20B53">
        <w:rPr>
          <w:rFonts w:ascii="Times New Roman" w:eastAsia="LiberationSerif-Bold" w:hAnsi="Times New Roman"/>
          <w:color w:val="000000"/>
          <w:sz w:val="24"/>
          <w:szCs w:val="24"/>
          <w:lang w:eastAsia="it-IT"/>
        </w:rPr>
        <w:t>è sollevato</w:t>
      </w:r>
      <w:r w:rsidRPr="00AF222B">
        <w:rPr>
          <w:rFonts w:ascii="Times New Roman" w:eastAsia="LiberationSerif-Bold" w:hAnsi="Times New Roman"/>
          <w:color w:val="000000"/>
          <w:sz w:val="24"/>
          <w:szCs w:val="24"/>
          <w:lang w:eastAsia="it-IT"/>
        </w:rPr>
        <w:t xml:space="preserve"> da qualsiasi pretesa, azione, domanda o altro che possa loro derivare dall’utilizzo di</w:t>
      </w:r>
      <w:r w:rsidR="009E158A">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questi.</w:t>
      </w:r>
    </w:p>
    <w:p w:rsidR="009E158A" w:rsidRPr="00AF222B" w:rsidRDefault="009E158A"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p>
    <w:p w:rsidR="00D95999" w:rsidRDefault="00D95999" w:rsidP="000B6C4C">
      <w:pPr>
        <w:autoSpaceDE w:val="0"/>
        <w:autoSpaceDN w:val="0"/>
        <w:adjustRightInd w:val="0"/>
        <w:spacing w:after="0" w:line="240" w:lineRule="auto"/>
        <w:jc w:val="both"/>
        <w:rPr>
          <w:rFonts w:ascii="Times New Roman" w:eastAsia="LiberationSerif-Bold" w:hAnsi="Times New Roman"/>
          <w:b/>
          <w:bCs/>
          <w:color w:val="000000"/>
          <w:sz w:val="24"/>
          <w:szCs w:val="24"/>
          <w:lang w:eastAsia="it-IT"/>
        </w:rPr>
      </w:pPr>
      <w:r w:rsidRPr="00AF222B">
        <w:rPr>
          <w:rFonts w:ascii="Times New Roman" w:eastAsia="LiberationSerif-Bold" w:hAnsi="Times New Roman"/>
          <w:b/>
          <w:bCs/>
          <w:color w:val="000000"/>
          <w:sz w:val="24"/>
          <w:szCs w:val="24"/>
          <w:lang w:eastAsia="it-IT"/>
        </w:rPr>
        <w:t xml:space="preserve">ART. </w:t>
      </w:r>
      <w:r w:rsidR="00371A87">
        <w:rPr>
          <w:rFonts w:ascii="Times New Roman" w:eastAsia="LiberationSerif-Bold" w:hAnsi="Times New Roman"/>
          <w:b/>
          <w:bCs/>
          <w:color w:val="000000"/>
          <w:sz w:val="24"/>
          <w:szCs w:val="24"/>
          <w:lang w:eastAsia="it-IT"/>
        </w:rPr>
        <w:t>7</w:t>
      </w:r>
      <w:r w:rsidRPr="00AF222B">
        <w:rPr>
          <w:rFonts w:ascii="Times New Roman" w:eastAsia="LiberationSerif-Bold" w:hAnsi="Times New Roman"/>
          <w:b/>
          <w:bCs/>
          <w:color w:val="000000"/>
          <w:sz w:val="24"/>
          <w:szCs w:val="24"/>
          <w:lang w:eastAsia="it-IT"/>
        </w:rPr>
        <w:t xml:space="preserve"> – GARANZIE ED ASSICURAZIONI</w:t>
      </w:r>
    </w:p>
    <w:p w:rsidR="009E158A" w:rsidRPr="00AF222B" w:rsidRDefault="009E158A" w:rsidP="000B6C4C">
      <w:pPr>
        <w:autoSpaceDE w:val="0"/>
        <w:autoSpaceDN w:val="0"/>
        <w:adjustRightInd w:val="0"/>
        <w:spacing w:after="0" w:line="240" w:lineRule="auto"/>
        <w:jc w:val="both"/>
        <w:rPr>
          <w:rFonts w:ascii="Times New Roman" w:eastAsia="LiberationSerif-Bold" w:hAnsi="Times New Roman"/>
          <w:b/>
          <w:bCs/>
          <w:color w:val="000000"/>
          <w:sz w:val="24"/>
          <w:szCs w:val="24"/>
          <w:lang w:eastAsia="it-IT"/>
        </w:rPr>
      </w:pP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1-</w:t>
      </w:r>
      <w:r w:rsidR="00E20B53">
        <w:rPr>
          <w:rFonts w:ascii="Times New Roman" w:eastAsia="LiberationSerif-Bold" w:hAnsi="Times New Roman"/>
          <w:color w:val="000000"/>
          <w:sz w:val="24"/>
          <w:szCs w:val="24"/>
          <w:lang w:eastAsia="it-IT"/>
        </w:rPr>
        <w:t>Il soggetto partner</w:t>
      </w:r>
      <w:r w:rsidRPr="00AF222B">
        <w:rPr>
          <w:rFonts w:ascii="Times New Roman" w:eastAsia="LiberationSerif-Bold" w:hAnsi="Times New Roman"/>
          <w:color w:val="000000"/>
          <w:sz w:val="24"/>
          <w:szCs w:val="24"/>
          <w:lang w:eastAsia="it-IT"/>
        </w:rPr>
        <w:t xml:space="preserve"> prima dell’avvio dell’attività, dovrà prestare una garanzia</w:t>
      </w:r>
      <w:r w:rsidR="00E20B53">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definitiva, nei termini e con le modalità previste dall’art. 103 del D. Lgs. n. 50/2016 e ss. mm</w:t>
      </w:r>
      <w:r w:rsidR="00E20B53">
        <w:rPr>
          <w:rFonts w:ascii="Times New Roman" w:eastAsia="LiberationSerif-Bold" w:hAnsi="Times New Roman"/>
          <w:color w:val="000000"/>
          <w:sz w:val="24"/>
          <w:szCs w:val="24"/>
          <w:lang w:eastAsia="it-IT"/>
        </w:rPr>
        <w:t xml:space="preserve"> ii</w:t>
      </w:r>
      <w:r w:rsidRPr="00AF222B">
        <w:rPr>
          <w:rFonts w:ascii="Times New Roman" w:eastAsia="LiberationSerif-Bold" w:hAnsi="Times New Roman"/>
          <w:color w:val="000000"/>
          <w:sz w:val="24"/>
          <w:szCs w:val="24"/>
          <w:lang w:eastAsia="it-IT"/>
        </w:rPr>
        <w:t>.,</w:t>
      </w:r>
      <w:r w:rsidR="00E20B53">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analogicamente applicato alla presente Convenzione ed in quanto compatibile, a tutela degli</w:t>
      </w:r>
      <w:r w:rsidR="00E20B53">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 xml:space="preserve">interessi pubblici </w:t>
      </w:r>
      <w:r w:rsidR="00E20B53">
        <w:rPr>
          <w:rFonts w:ascii="Times New Roman" w:eastAsia="LiberationSerif-Bold" w:hAnsi="Times New Roman"/>
          <w:color w:val="000000"/>
          <w:sz w:val="24"/>
          <w:szCs w:val="24"/>
          <w:lang w:eastAsia="it-IT"/>
        </w:rPr>
        <w:t>dell’Ente pubblico</w:t>
      </w:r>
      <w:r w:rsidRPr="00AF222B">
        <w:rPr>
          <w:rFonts w:ascii="Times New Roman" w:eastAsia="LiberationSerif-Bold" w:hAnsi="Times New Roman"/>
          <w:color w:val="000000"/>
          <w:sz w:val="24"/>
          <w:szCs w:val="24"/>
          <w:lang w:eastAsia="it-IT"/>
        </w:rPr>
        <w:t xml:space="preserve"> la cui copia conforme all’originale viene allegata alla presente</w:t>
      </w:r>
      <w:r w:rsidR="00E20B53">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Convenzione</w:t>
      </w:r>
      <w:r w:rsidR="00E20B53">
        <w:rPr>
          <w:rFonts w:ascii="Times New Roman" w:eastAsia="LiberationSerif-Bold" w:hAnsi="Times New Roman"/>
          <w:color w:val="000000"/>
          <w:sz w:val="24"/>
          <w:szCs w:val="24"/>
          <w:lang w:eastAsia="it-IT"/>
        </w:rPr>
        <w:t>.</w:t>
      </w: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2-</w:t>
      </w:r>
      <w:r w:rsidR="00E20B53">
        <w:rPr>
          <w:rFonts w:ascii="Times New Roman" w:eastAsia="LiberationSerif-Bold" w:hAnsi="Times New Roman"/>
          <w:color w:val="000000"/>
          <w:sz w:val="24"/>
          <w:szCs w:val="24"/>
          <w:lang w:eastAsia="it-IT"/>
        </w:rPr>
        <w:t>Il soggetto partner</w:t>
      </w:r>
      <w:r w:rsidRPr="00AF222B">
        <w:rPr>
          <w:rFonts w:ascii="Times New Roman" w:eastAsia="LiberationSerif-Bold" w:hAnsi="Times New Roman"/>
          <w:color w:val="000000"/>
          <w:sz w:val="24"/>
          <w:szCs w:val="24"/>
          <w:lang w:eastAsia="it-IT"/>
        </w:rPr>
        <w:t xml:space="preserve"> provvede alla copertura assicurativa di legge delle risorse umane,</w:t>
      </w:r>
      <w:r w:rsidR="00E20B53">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impiegate a qualunque titolo nelle attività di cui alla presente convenzione.</w:t>
      </w: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3-</w:t>
      </w:r>
      <w:r w:rsidR="00E20B53">
        <w:rPr>
          <w:rFonts w:ascii="Times New Roman" w:eastAsia="LiberationSerif-Bold" w:hAnsi="Times New Roman"/>
          <w:color w:val="000000"/>
          <w:sz w:val="24"/>
          <w:szCs w:val="24"/>
          <w:lang w:eastAsia="it-IT"/>
        </w:rPr>
        <w:t>Il soggetto</w:t>
      </w:r>
      <w:r w:rsidRPr="00AF222B">
        <w:rPr>
          <w:rFonts w:ascii="Times New Roman" w:eastAsia="LiberationSerif-Bold" w:hAnsi="Times New Roman"/>
          <w:color w:val="000000"/>
          <w:sz w:val="24"/>
          <w:szCs w:val="24"/>
          <w:lang w:eastAsia="it-IT"/>
        </w:rPr>
        <w:t xml:space="preserve"> partner è responsabile civilmente e penalmente di tutti i danni di qualsiasi</w:t>
      </w:r>
      <w:r w:rsidR="00E20B53">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natura che possano derivare a persone o cose legate allo svolgimento delle attività ed il Comune di</w:t>
      </w:r>
      <w:r w:rsidR="00E20B53">
        <w:rPr>
          <w:rFonts w:ascii="Times New Roman" w:eastAsia="LiberationSerif-Bold" w:hAnsi="Times New Roman"/>
          <w:color w:val="000000"/>
          <w:sz w:val="24"/>
          <w:szCs w:val="24"/>
          <w:lang w:eastAsia="it-IT"/>
        </w:rPr>
        <w:t xml:space="preserve"> </w:t>
      </w:r>
      <w:r w:rsidR="009E158A">
        <w:rPr>
          <w:rFonts w:ascii="Times New Roman" w:eastAsia="LiberationSerif-Bold" w:hAnsi="Times New Roman"/>
          <w:color w:val="000000"/>
          <w:sz w:val="24"/>
          <w:szCs w:val="24"/>
          <w:lang w:eastAsia="it-IT"/>
        </w:rPr>
        <w:t>Aprilia</w:t>
      </w:r>
      <w:r w:rsidRPr="00AF222B">
        <w:rPr>
          <w:rFonts w:ascii="Times New Roman" w:eastAsia="LiberationSerif-Bold" w:hAnsi="Times New Roman"/>
          <w:color w:val="000000"/>
          <w:sz w:val="24"/>
          <w:szCs w:val="24"/>
          <w:lang w:eastAsia="it-IT"/>
        </w:rPr>
        <w:t xml:space="preserve"> è sollevato da qualunque pretesa, azione, domanda od altro che possa loro derivare,</w:t>
      </w:r>
      <w:r w:rsidR="00E20B53">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direttamente od indirettamente, dalle attività della presente Convenzione.</w:t>
      </w: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4-A garanzia dei rischi connessi alle attività di cui alla presente Convenzione ed in conformità di</w:t>
      </w:r>
      <w:r w:rsidR="00E20B53">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 xml:space="preserve">quanto previsto dal Documento </w:t>
      </w:r>
      <w:r w:rsidR="00E20B53">
        <w:rPr>
          <w:rFonts w:ascii="Times New Roman" w:eastAsia="LiberationSerif-Bold" w:hAnsi="Times New Roman"/>
          <w:color w:val="000000"/>
          <w:sz w:val="24"/>
          <w:szCs w:val="24"/>
          <w:lang w:eastAsia="it-IT"/>
        </w:rPr>
        <w:t>Operativo</w:t>
      </w:r>
      <w:r w:rsidRPr="00AF222B">
        <w:rPr>
          <w:rFonts w:ascii="Times New Roman" w:eastAsia="LiberationSerif-Bold" w:hAnsi="Times New Roman"/>
          <w:color w:val="000000"/>
          <w:sz w:val="24"/>
          <w:szCs w:val="24"/>
          <w:lang w:eastAsia="it-IT"/>
        </w:rPr>
        <w:t>, allegato all’Avviso pubblicato dal Comune di</w:t>
      </w:r>
      <w:r w:rsidR="00783370">
        <w:rPr>
          <w:rFonts w:ascii="Times New Roman" w:eastAsia="LiberationSerif-Bold" w:hAnsi="Times New Roman"/>
          <w:color w:val="000000"/>
          <w:sz w:val="24"/>
          <w:szCs w:val="24"/>
          <w:lang w:eastAsia="it-IT"/>
        </w:rPr>
        <w:t xml:space="preserve"> Aprilia</w:t>
      </w:r>
      <w:r w:rsidR="002603DC">
        <w:rPr>
          <w:rFonts w:ascii="Times New Roman" w:eastAsia="LiberationSerif-Bold" w:hAnsi="Times New Roman"/>
          <w:color w:val="000000"/>
          <w:sz w:val="24"/>
          <w:szCs w:val="24"/>
          <w:lang w:eastAsia="it-IT"/>
        </w:rPr>
        <w:t xml:space="preserve"> </w:t>
      </w:r>
      <w:r w:rsidR="00E20B53">
        <w:rPr>
          <w:rFonts w:ascii="Times New Roman" w:eastAsia="LiberationSerif-Bold" w:hAnsi="Times New Roman"/>
          <w:color w:val="000000"/>
          <w:sz w:val="24"/>
          <w:szCs w:val="24"/>
          <w:lang w:eastAsia="it-IT"/>
        </w:rPr>
        <w:t>l</w:t>
      </w:r>
      <w:r w:rsidR="001E0B6B">
        <w:rPr>
          <w:rFonts w:ascii="Times New Roman" w:eastAsia="LiberationSerif-Bold" w:hAnsi="Times New Roman"/>
          <w:color w:val="000000"/>
          <w:sz w:val="24"/>
          <w:szCs w:val="24"/>
          <w:lang w:eastAsia="it-IT"/>
        </w:rPr>
        <w:t>’Ente</w:t>
      </w:r>
      <w:r w:rsidR="00E20B53">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 xml:space="preserve"> ha prodotto le seguenti assicurazioni, valide per tutto il</w:t>
      </w:r>
      <w:r w:rsidR="00783370">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periodo della convenzione:</w:t>
      </w:r>
    </w:p>
    <w:p w:rsidR="00D95999" w:rsidRPr="001F44A6" w:rsidRDefault="00DC6E5E"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1F44A6">
        <w:rPr>
          <w:rFonts w:ascii="Times New Roman" w:eastAsia="LiberationSerif-Bold" w:hAnsi="Times New Roman"/>
          <w:color w:val="000000"/>
          <w:sz w:val="24"/>
          <w:szCs w:val="24"/>
          <w:lang w:eastAsia="it-IT"/>
        </w:rPr>
        <w:t>A</w:t>
      </w:r>
      <w:r w:rsidR="00D95999" w:rsidRPr="001F44A6">
        <w:rPr>
          <w:rFonts w:ascii="Times New Roman" w:eastAsia="LiberationSerif-Bold" w:hAnsi="Times New Roman"/>
          <w:color w:val="000000"/>
          <w:sz w:val="24"/>
          <w:szCs w:val="24"/>
          <w:lang w:eastAsia="it-IT"/>
        </w:rPr>
        <w:t>- n………… del………………….rilasciata da………………………</w:t>
      </w:r>
    </w:p>
    <w:p w:rsidR="00D95999" w:rsidRPr="001F44A6"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1F44A6">
        <w:rPr>
          <w:rFonts w:ascii="Times New Roman" w:eastAsia="LiberationSerif-Bold" w:hAnsi="Times New Roman"/>
          <w:color w:val="000000"/>
          <w:sz w:val="24"/>
          <w:szCs w:val="24"/>
          <w:lang w:eastAsia="it-IT"/>
        </w:rPr>
        <w:t>per responsabilità civile verso terzi (RCT) con massimali non inferiori per ogni sinistro e per ogni</w:t>
      </w:r>
      <w:r w:rsidR="00E20B53" w:rsidRPr="001F44A6">
        <w:rPr>
          <w:rFonts w:ascii="Times New Roman" w:eastAsia="LiberationSerif-Bold" w:hAnsi="Times New Roman"/>
          <w:color w:val="000000"/>
          <w:sz w:val="24"/>
          <w:szCs w:val="24"/>
          <w:lang w:eastAsia="it-IT"/>
        </w:rPr>
        <w:t xml:space="preserve"> </w:t>
      </w:r>
      <w:r w:rsidRPr="001F44A6">
        <w:rPr>
          <w:rFonts w:ascii="Times New Roman" w:eastAsia="LiberationSerif-Bold" w:hAnsi="Times New Roman"/>
          <w:color w:val="000000"/>
          <w:sz w:val="24"/>
          <w:szCs w:val="24"/>
          <w:lang w:eastAsia="it-IT"/>
        </w:rPr>
        <w:t xml:space="preserve">anno ad € </w:t>
      </w:r>
      <w:r w:rsidR="001F44A6">
        <w:rPr>
          <w:rFonts w:ascii="Times New Roman" w:eastAsia="LiberationSerif-Bold" w:hAnsi="Times New Roman"/>
          <w:color w:val="000000"/>
          <w:sz w:val="24"/>
          <w:szCs w:val="24"/>
          <w:lang w:eastAsia="it-IT"/>
        </w:rPr>
        <w:t>2.500.000,00</w:t>
      </w:r>
    </w:p>
    <w:p w:rsidR="00D95999" w:rsidRPr="001F44A6" w:rsidRDefault="00DC6E5E"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1F44A6">
        <w:rPr>
          <w:rFonts w:ascii="Times New Roman" w:eastAsia="LiberationSerif-Bold" w:hAnsi="Times New Roman"/>
          <w:color w:val="000000"/>
          <w:sz w:val="24"/>
          <w:szCs w:val="24"/>
          <w:lang w:eastAsia="it-IT"/>
        </w:rPr>
        <w:t>B</w:t>
      </w:r>
      <w:r w:rsidR="00D95999" w:rsidRPr="001F44A6">
        <w:rPr>
          <w:rFonts w:ascii="Times New Roman" w:eastAsia="LiberationSerif-Bold" w:hAnsi="Times New Roman"/>
          <w:color w:val="000000"/>
          <w:sz w:val="24"/>
          <w:szCs w:val="24"/>
          <w:lang w:eastAsia="it-IT"/>
        </w:rPr>
        <w:t>- n………… del………………….rilasciata da………………………</w:t>
      </w:r>
      <w:r w:rsidR="00E20B53" w:rsidRPr="001F44A6">
        <w:rPr>
          <w:rFonts w:ascii="Times New Roman" w:eastAsia="LiberationSerif-Bold" w:hAnsi="Times New Roman"/>
          <w:color w:val="000000"/>
          <w:sz w:val="24"/>
          <w:szCs w:val="24"/>
          <w:lang w:eastAsia="it-IT"/>
        </w:rPr>
        <w:t xml:space="preserve"> </w:t>
      </w:r>
      <w:r w:rsidR="00D95999" w:rsidRPr="001F44A6">
        <w:rPr>
          <w:rFonts w:ascii="Times New Roman" w:eastAsia="LiberationSerif-Bold" w:hAnsi="Times New Roman"/>
          <w:color w:val="000000"/>
          <w:sz w:val="24"/>
          <w:szCs w:val="24"/>
          <w:lang w:eastAsia="it-IT"/>
        </w:rPr>
        <w:t>per responsabilità civile verso i prestatori d’opera (RCO) dipendenti dell’ Ente Attuatore ed</w:t>
      </w:r>
      <w:r w:rsidR="00E20B53" w:rsidRPr="001F44A6">
        <w:rPr>
          <w:rFonts w:ascii="Times New Roman" w:eastAsia="LiberationSerif-Bold" w:hAnsi="Times New Roman"/>
          <w:color w:val="000000"/>
          <w:sz w:val="24"/>
          <w:szCs w:val="24"/>
          <w:lang w:eastAsia="it-IT"/>
        </w:rPr>
        <w:t xml:space="preserve"> </w:t>
      </w:r>
      <w:r w:rsidR="00D95999" w:rsidRPr="001F44A6">
        <w:rPr>
          <w:rFonts w:ascii="Times New Roman" w:eastAsia="LiberationSerif-Bold" w:hAnsi="Times New Roman"/>
          <w:color w:val="000000"/>
          <w:sz w:val="24"/>
          <w:szCs w:val="24"/>
          <w:lang w:eastAsia="it-IT"/>
        </w:rPr>
        <w:t>eventuali terzi con massimali non inferiori a €</w:t>
      </w:r>
      <w:r w:rsidR="001F44A6">
        <w:rPr>
          <w:rFonts w:ascii="Times New Roman" w:eastAsia="LiberationSerif-Bold" w:hAnsi="Times New Roman"/>
          <w:color w:val="000000"/>
          <w:sz w:val="24"/>
          <w:szCs w:val="24"/>
          <w:lang w:eastAsia="it-IT"/>
        </w:rPr>
        <w:t>2.500.000,00</w:t>
      </w:r>
    </w:p>
    <w:p w:rsidR="00D95999" w:rsidRPr="001F44A6" w:rsidRDefault="008F754D"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1F44A6">
        <w:rPr>
          <w:rFonts w:ascii="Times New Roman" w:eastAsia="LiberationSerif-Bold" w:hAnsi="Times New Roman"/>
          <w:color w:val="000000"/>
          <w:sz w:val="24"/>
          <w:szCs w:val="24"/>
          <w:lang w:eastAsia="it-IT"/>
        </w:rPr>
        <w:t>C</w:t>
      </w:r>
      <w:r w:rsidR="00D95999" w:rsidRPr="001F44A6">
        <w:rPr>
          <w:rFonts w:ascii="Times New Roman" w:eastAsia="LiberationSerif-Bold" w:hAnsi="Times New Roman"/>
          <w:color w:val="000000"/>
          <w:sz w:val="24"/>
          <w:szCs w:val="24"/>
          <w:lang w:eastAsia="it-IT"/>
        </w:rPr>
        <w:t>- n………… del………………….rilasciata da…………………………… contro gli infortuni per</w:t>
      </w: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1F44A6">
        <w:rPr>
          <w:rFonts w:ascii="Times New Roman" w:eastAsia="LiberationSerif-Bold" w:hAnsi="Times New Roman"/>
          <w:color w:val="000000"/>
          <w:sz w:val="24"/>
          <w:szCs w:val="24"/>
          <w:lang w:eastAsia="it-IT"/>
        </w:rPr>
        <w:t xml:space="preserve">gli utenti con massimali non inferiori a € </w:t>
      </w:r>
      <w:r w:rsidR="001F44A6">
        <w:rPr>
          <w:rFonts w:ascii="Times New Roman" w:eastAsia="LiberationSerif-Bold" w:hAnsi="Times New Roman"/>
          <w:color w:val="000000"/>
          <w:sz w:val="24"/>
          <w:szCs w:val="24"/>
          <w:lang w:eastAsia="it-IT"/>
        </w:rPr>
        <w:t xml:space="preserve">2.500.000,00 </w:t>
      </w:r>
      <w:r w:rsidRPr="001F44A6">
        <w:rPr>
          <w:rFonts w:ascii="Times New Roman" w:eastAsia="LiberationSerif-Bold" w:hAnsi="Times New Roman"/>
          <w:color w:val="000000"/>
          <w:sz w:val="24"/>
          <w:szCs w:val="24"/>
          <w:lang w:eastAsia="it-IT"/>
        </w:rPr>
        <w:t>per le sedi in cui verrà</w:t>
      </w:r>
      <w:r w:rsidR="00E20B53" w:rsidRPr="001F44A6">
        <w:rPr>
          <w:rFonts w:ascii="Times New Roman" w:eastAsia="LiberationSerif-Bold" w:hAnsi="Times New Roman"/>
          <w:color w:val="000000"/>
          <w:sz w:val="24"/>
          <w:szCs w:val="24"/>
          <w:lang w:eastAsia="it-IT"/>
        </w:rPr>
        <w:t xml:space="preserve"> </w:t>
      </w:r>
      <w:r w:rsidRPr="001F44A6">
        <w:rPr>
          <w:rFonts w:ascii="Times New Roman" w:eastAsia="LiberationSerif-Bold" w:hAnsi="Times New Roman"/>
          <w:color w:val="000000"/>
          <w:sz w:val="24"/>
          <w:szCs w:val="24"/>
          <w:lang w:eastAsia="it-IT"/>
        </w:rPr>
        <w:t>svolta l’attività.</w:t>
      </w:r>
    </w:p>
    <w:p w:rsidR="00D95999"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 xml:space="preserve">Il Comune di </w:t>
      </w:r>
      <w:r w:rsidR="00783370">
        <w:rPr>
          <w:rFonts w:ascii="Times New Roman" w:eastAsia="LiberationSerif-Bold" w:hAnsi="Times New Roman"/>
          <w:color w:val="000000"/>
          <w:sz w:val="24"/>
          <w:szCs w:val="24"/>
          <w:lang w:eastAsia="it-IT"/>
        </w:rPr>
        <w:t>Aprilia</w:t>
      </w:r>
      <w:r w:rsidRPr="00AF222B">
        <w:rPr>
          <w:rFonts w:ascii="Times New Roman" w:eastAsia="LiberationSerif-Bold" w:hAnsi="Times New Roman"/>
          <w:color w:val="000000"/>
          <w:sz w:val="24"/>
          <w:szCs w:val="24"/>
          <w:lang w:eastAsia="it-IT"/>
        </w:rPr>
        <w:t xml:space="preserve"> è considerato “terzi” a tutti gli effetti.</w:t>
      </w:r>
    </w:p>
    <w:p w:rsidR="009E158A" w:rsidRPr="00AF222B" w:rsidRDefault="009E158A"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p>
    <w:p w:rsidR="00D95999" w:rsidRDefault="00D95999" w:rsidP="000B6C4C">
      <w:pPr>
        <w:autoSpaceDE w:val="0"/>
        <w:autoSpaceDN w:val="0"/>
        <w:adjustRightInd w:val="0"/>
        <w:spacing w:after="0" w:line="240" w:lineRule="auto"/>
        <w:jc w:val="both"/>
        <w:rPr>
          <w:rFonts w:ascii="Times New Roman" w:eastAsia="LiberationSerif-Bold" w:hAnsi="Times New Roman"/>
          <w:b/>
          <w:bCs/>
          <w:color w:val="000000"/>
          <w:sz w:val="24"/>
          <w:szCs w:val="24"/>
          <w:lang w:eastAsia="it-IT"/>
        </w:rPr>
      </w:pPr>
      <w:r w:rsidRPr="00AF222B">
        <w:rPr>
          <w:rFonts w:ascii="Times New Roman" w:eastAsia="LiberationSerif-Bold" w:hAnsi="Times New Roman"/>
          <w:b/>
          <w:bCs/>
          <w:color w:val="000000"/>
          <w:sz w:val="24"/>
          <w:szCs w:val="24"/>
          <w:lang w:eastAsia="it-IT"/>
        </w:rPr>
        <w:t xml:space="preserve">ART. </w:t>
      </w:r>
      <w:r w:rsidR="00371A87">
        <w:rPr>
          <w:rFonts w:ascii="Times New Roman" w:eastAsia="LiberationSerif-Bold" w:hAnsi="Times New Roman"/>
          <w:b/>
          <w:bCs/>
          <w:color w:val="000000"/>
          <w:sz w:val="24"/>
          <w:szCs w:val="24"/>
          <w:lang w:eastAsia="it-IT"/>
        </w:rPr>
        <w:t>8</w:t>
      </w:r>
      <w:r w:rsidRPr="00AF222B">
        <w:rPr>
          <w:rFonts w:ascii="Times New Roman" w:eastAsia="LiberationSerif-Bold" w:hAnsi="Times New Roman"/>
          <w:b/>
          <w:bCs/>
          <w:color w:val="000000"/>
          <w:sz w:val="24"/>
          <w:szCs w:val="24"/>
          <w:lang w:eastAsia="it-IT"/>
        </w:rPr>
        <w:t>– RISORSE PER LA REALIZZAZIONE DEGLI INTERVENTI – COMUNE DI</w:t>
      </w:r>
      <w:r w:rsidR="00D93957">
        <w:rPr>
          <w:rFonts w:ascii="Times New Roman" w:eastAsia="LiberationSerif-Bold" w:hAnsi="Times New Roman"/>
          <w:b/>
          <w:bCs/>
          <w:color w:val="000000"/>
          <w:sz w:val="24"/>
          <w:szCs w:val="24"/>
          <w:lang w:eastAsia="it-IT"/>
        </w:rPr>
        <w:t xml:space="preserve"> </w:t>
      </w:r>
      <w:r w:rsidR="00783370">
        <w:rPr>
          <w:rFonts w:ascii="Times New Roman" w:eastAsia="LiberationSerif-Bold" w:hAnsi="Times New Roman"/>
          <w:b/>
          <w:bCs/>
          <w:color w:val="000000"/>
          <w:sz w:val="24"/>
          <w:szCs w:val="24"/>
          <w:lang w:eastAsia="it-IT"/>
        </w:rPr>
        <w:t>APRILIA</w:t>
      </w:r>
    </w:p>
    <w:p w:rsidR="009E158A" w:rsidRPr="00AF222B" w:rsidRDefault="009E158A" w:rsidP="000B6C4C">
      <w:pPr>
        <w:autoSpaceDE w:val="0"/>
        <w:autoSpaceDN w:val="0"/>
        <w:adjustRightInd w:val="0"/>
        <w:spacing w:after="0" w:line="240" w:lineRule="auto"/>
        <w:jc w:val="both"/>
        <w:rPr>
          <w:rFonts w:ascii="Times New Roman" w:eastAsia="LiberationSerif-Bold" w:hAnsi="Times New Roman"/>
          <w:b/>
          <w:bCs/>
          <w:color w:val="000000"/>
          <w:sz w:val="24"/>
          <w:szCs w:val="24"/>
          <w:lang w:eastAsia="it-IT"/>
        </w:rPr>
      </w:pPr>
    </w:p>
    <w:p w:rsidR="00D95999"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D070F1">
        <w:rPr>
          <w:rFonts w:ascii="Times New Roman" w:eastAsia="LiberationSerif-Bold" w:hAnsi="Times New Roman"/>
          <w:color w:val="000000"/>
          <w:sz w:val="24"/>
          <w:szCs w:val="24"/>
          <w:lang w:eastAsia="it-IT"/>
        </w:rPr>
        <w:t>1-L’importo complessivo riconosciuto da</w:t>
      </w:r>
      <w:r w:rsidR="0032288F" w:rsidRPr="00D070F1">
        <w:rPr>
          <w:rFonts w:ascii="Times New Roman" w:eastAsia="LiberationSerif-Bold" w:hAnsi="Times New Roman"/>
          <w:color w:val="000000"/>
          <w:sz w:val="24"/>
          <w:szCs w:val="24"/>
          <w:lang w:eastAsia="it-IT"/>
        </w:rPr>
        <w:t>ll’</w:t>
      </w:r>
      <w:r w:rsidRPr="00D070F1">
        <w:rPr>
          <w:rFonts w:ascii="Times New Roman" w:eastAsia="LiberationSerif-Bold" w:hAnsi="Times New Roman"/>
          <w:color w:val="000000"/>
          <w:sz w:val="24"/>
          <w:szCs w:val="24"/>
          <w:lang w:eastAsia="it-IT"/>
        </w:rPr>
        <w:t>Ent</w:t>
      </w:r>
      <w:r w:rsidR="0032288F" w:rsidRPr="00D070F1">
        <w:rPr>
          <w:rFonts w:ascii="Times New Roman" w:eastAsia="LiberationSerif-Bold" w:hAnsi="Times New Roman"/>
          <w:color w:val="000000"/>
          <w:sz w:val="24"/>
          <w:szCs w:val="24"/>
          <w:lang w:eastAsia="it-IT"/>
        </w:rPr>
        <w:t>e</w:t>
      </w:r>
      <w:r w:rsidRPr="00D070F1">
        <w:rPr>
          <w:rFonts w:ascii="Times New Roman" w:eastAsia="LiberationSerif-Bold" w:hAnsi="Times New Roman"/>
          <w:color w:val="000000"/>
          <w:sz w:val="24"/>
          <w:szCs w:val="24"/>
          <w:lang w:eastAsia="it-IT"/>
        </w:rPr>
        <w:t xml:space="preserve"> affidant</w:t>
      </w:r>
      <w:r w:rsidR="0032288F" w:rsidRPr="00D070F1">
        <w:rPr>
          <w:rFonts w:ascii="Times New Roman" w:eastAsia="LiberationSerif-Bold" w:hAnsi="Times New Roman"/>
          <w:color w:val="000000"/>
          <w:sz w:val="24"/>
          <w:szCs w:val="24"/>
          <w:lang w:eastAsia="it-IT"/>
        </w:rPr>
        <w:t>e</w:t>
      </w:r>
      <w:r w:rsidRPr="00D070F1">
        <w:rPr>
          <w:rFonts w:ascii="Times New Roman" w:eastAsia="LiberationSerif-Bold" w:hAnsi="Times New Roman"/>
          <w:color w:val="000000"/>
          <w:sz w:val="24"/>
          <w:szCs w:val="24"/>
          <w:lang w:eastAsia="it-IT"/>
        </w:rPr>
        <w:t xml:space="preserve"> per il </w:t>
      </w:r>
      <w:r w:rsidRPr="004063D5">
        <w:rPr>
          <w:rFonts w:ascii="Times New Roman" w:eastAsia="LiberationSerif-Bold" w:hAnsi="Times New Roman"/>
          <w:color w:val="000000"/>
          <w:sz w:val="24"/>
          <w:szCs w:val="24"/>
          <w:lang w:eastAsia="it-IT"/>
        </w:rPr>
        <w:t xml:space="preserve">periodo di </w:t>
      </w:r>
      <w:r w:rsidR="00D52392" w:rsidRPr="004063D5">
        <w:rPr>
          <w:rFonts w:ascii="Times New Roman" w:eastAsia="LiberationSerif-Bold" w:hAnsi="Times New Roman"/>
          <w:color w:val="000000"/>
          <w:sz w:val="24"/>
          <w:szCs w:val="24"/>
          <w:lang w:eastAsia="it-IT"/>
        </w:rPr>
        <w:t>12</w:t>
      </w:r>
      <w:r w:rsidRPr="004063D5">
        <w:rPr>
          <w:rFonts w:ascii="Times New Roman" w:eastAsia="LiberationSerif-Bold" w:hAnsi="Times New Roman"/>
          <w:color w:val="000000"/>
          <w:sz w:val="24"/>
          <w:szCs w:val="24"/>
          <w:lang w:eastAsia="it-IT"/>
        </w:rPr>
        <w:t xml:space="preserve"> mesi</w:t>
      </w:r>
      <w:r w:rsidRPr="00D070F1">
        <w:rPr>
          <w:rFonts w:ascii="Times New Roman" w:eastAsia="LiberationSerif-Bold" w:hAnsi="Times New Roman"/>
          <w:color w:val="000000"/>
          <w:sz w:val="24"/>
          <w:szCs w:val="24"/>
          <w:lang w:eastAsia="it-IT"/>
        </w:rPr>
        <w:t xml:space="preserve"> è pari ad €</w:t>
      </w:r>
      <w:r w:rsidRPr="00AF222B">
        <w:rPr>
          <w:rFonts w:ascii="Times New Roman" w:eastAsia="LiberationSerif-Bold" w:hAnsi="Times New Roman"/>
          <w:color w:val="000000"/>
          <w:sz w:val="24"/>
          <w:szCs w:val="24"/>
          <w:lang w:eastAsia="it-IT"/>
        </w:rPr>
        <w:t xml:space="preserve"> </w:t>
      </w:r>
      <w:r w:rsidR="008F754D">
        <w:rPr>
          <w:rFonts w:ascii="Times New Roman" w:eastAsia="LiberationSerif-Bold" w:hAnsi="Times New Roman"/>
          <w:color w:val="000000"/>
          <w:sz w:val="24"/>
          <w:szCs w:val="24"/>
          <w:lang w:eastAsia="it-IT"/>
        </w:rPr>
        <w:t>5</w:t>
      </w:r>
      <w:r w:rsidR="005C2E78">
        <w:rPr>
          <w:rFonts w:ascii="Times New Roman" w:eastAsia="LiberationSerif-Bold" w:hAnsi="Times New Roman"/>
          <w:color w:val="000000"/>
          <w:sz w:val="24"/>
          <w:szCs w:val="24"/>
          <w:lang w:eastAsia="it-IT"/>
        </w:rPr>
        <w:t>0.0</w:t>
      </w:r>
      <w:r w:rsidR="008F754D">
        <w:rPr>
          <w:rFonts w:ascii="Times New Roman" w:eastAsia="LiberationSerif-Bold" w:hAnsi="Times New Roman"/>
          <w:color w:val="000000"/>
          <w:sz w:val="24"/>
          <w:szCs w:val="24"/>
          <w:lang w:eastAsia="it-IT"/>
        </w:rPr>
        <w:t xml:space="preserve">00,00 </w:t>
      </w:r>
      <w:r w:rsidRPr="00D070F1">
        <w:rPr>
          <w:rFonts w:ascii="Times New Roman" w:eastAsia="LiberationSerif-Bold" w:hAnsi="Times New Roman"/>
          <w:color w:val="000000"/>
          <w:sz w:val="24"/>
          <w:szCs w:val="24"/>
          <w:lang w:eastAsia="it-IT"/>
        </w:rPr>
        <w:t>e sarà liquidato</w:t>
      </w:r>
      <w:r w:rsidRPr="00AF222B">
        <w:rPr>
          <w:rFonts w:ascii="Times New Roman" w:eastAsia="LiberationSerif-Bold" w:hAnsi="Times New Roman"/>
          <w:color w:val="000000"/>
          <w:sz w:val="24"/>
          <w:szCs w:val="24"/>
          <w:lang w:eastAsia="it-IT"/>
        </w:rPr>
        <w:t xml:space="preserve"> secondo le seguenti modalità:</w:t>
      </w:r>
    </w:p>
    <w:p w:rsidR="00E92CE8" w:rsidRPr="00845AE7" w:rsidRDefault="00E92CE8" w:rsidP="00E92CE8">
      <w:pPr>
        <w:shd w:val="clear" w:color="auto" w:fill="FFFFFF"/>
        <w:autoSpaceDE w:val="0"/>
        <w:autoSpaceDN w:val="0"/>
        <w:adjustRightInd w:val="0"/>
        <w:spacing w:after="0" w:line="240" w:lineRule="auto"/>
        <w:jc w:val="both"/>
        <w:rPr>
          <w:rFonts w:ascii="Times New Roman" w:hAnsi="Times New Roman"/>
          <w:sz w:val="24"/>
          <w:szCs w:val="24"/>
        </w:rPr>
      </w:pPr>
      <w:r w:rsidRPr="00845AE7">
        <w:rPr>
          <w:rFonts w:ascii="Times New Roman" w:hAnsi="Times New Roman"/>
          <w:sz w:val="24"/>
          <w:szCs w:val="24"/>
        </w:rPr>
        <w:t>- I tranche 40% all’avvio delle attività;</w:t>
      </w:r>
    </w:p>
    <w:p w:rsidR="00E92CE8" w:rsidRPr="00845AE7" w:rsidRDefault="00E92CE8" w:rsidP="00E92CE8">
      <w:pPr>
        <w:shd w:val="clear" w:color="auto" w:fill="FFFFFF"/>
        <w:autoSpaceDE w:val="0"/>
        <w:autoSpaceDN w:val="0"/>
        <w:adjustRightInd w:val="0"/>
        <w:spacing w:after="0" w:line="240" w:lineRule="auto"/>
        <w:jc w:val="both"/>
        <w:rPr>
          <w:rFonts w:ascii="Times New Roman" w:hAnsi="Times New Roman"/>
          <w:sz w:val="24"/>
          <w:szCs w:val="24"/>
        </w:rPr>
      </w:pPr>
      <w:r w:rsidRPr="00845AE7">
        <w:rPr>
          <w:rFonts w:ascii="Times New Roman" w:hAnsi="Times New Roman"/>
          <w:sz w:val="24"/>
          <w:szCs w:val="24"/>
        </w:rPr>
        <w:t>- II tranche 40%  a 6 mesi dall’inizio delle attività</w:t>
      </w:r>
      <w:r w:rsidR="005F7196">
        <w:rPr>
          <w:rFonts w:ascii="Times New Roman" w:hAnsi="Times New Roman"/>
          <w:sz w:val="24"/>
          <w:szCs w:val="24"/>
        </w:rPr>
        <w:t>,</w:t>
      </w:r>
      <w:r w:rsidRPr="00845AE7">
        <w:rPr>
          <w:rFonts w:ascii="Times New Roman" w:hAnsi="Times New Roman"/>
          <w:sz w:val="24"/>
          <w:szCs w:val="24"/>
        </w:rPr>
        <w:t xml:space="preserve"> previa verifica e riscontro delle attività svolte; </w:t>
      </w:r>
    </w:p>
    <w:p w:rsidR="00E92CE8" w:rsidRDefault="00E92CE8" w:rsidP="00E92CE8">
      <w:pPr>
        <w:shd w:val="clear" w:color="auto" w:fill="FFFFFF"/>
        <w:autoSpaceDE w:val="0"/>
        <w:autoSpaceDN w:val="0"/>
        <w:adjustRightInd w:val="0"/>
        <w:spacing w:after="0" w:line="240" w:lineRule="auto"/>
        <w:jc w:val="both"/>
        <w:rPr>
          <w:rFonts w:ascii="Times New Roman" w:hAnsi="Times New Roman"/>
          <w:sz w:val="24"/>
          <w:szCs w:val="24"/>
        </w:rPr>
      </w:pPr>
      <w:r w:rsidRPr="00845AE7">
        <w:rPr>
          <w:rFonts w:ascii="Times New Roman" w:hAnsi="Times New Roman"/>
          <w:sz w:val="24"/>
          <w:szCs w:val="24"/>
        </w:rPr>
        <w:t>- Saldo 20% a conclusione delle attività</w:t>
      </w:r>
      <w:r w:rsidR="005F7196">
        <w:rPr>
          <w:rFonts w:ascii="Times New Roman" w:hAnsi="Times New Roman"/>
          <w:sz w:val="24"/>
          <w:szCs w:val="24"/>
        </w:rPr>
        <w:t>,</w:t>
      </w:r>
      <w:r w:rsidRPr="00845AE7">
        <w:rPr>
          <w:rFonts w:ascii="Times New Roman" w:hAnsi="Times New Roman"/>
          <w:sz w:val="24"/>
          <w:szCs w:val="24"/>
        </w:rPr>
        <w:t xml:space="preserve"> previa verifica e riscontro delle attività svolte;</w:t>
      </w: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w:t>
      </w:r>
      <w:r w:rsidR="00E20B53">
        <w:rPr>
          <w:rFonts w:ascii="Times New Roman" w:eastAsia="LiberationSerif-Bold" w:hAnsi="Times New Roman"/>
          <w:color w:val="000000"/>
          <w:sz w:val="24"/>
          <w:szCs w:val="24"/>
          <w:lang w:eastAsia="it-IT"/>
        </w:rPr>
        <w:t>il soggetto partner</w:t>
      </w:r>
      <w:r w:rsidRPr="00AF222B">
        <w:rPr>
          <w:rFonts w:ascii="Times New Roman" w:eastAsia="LiberationSerif-Bold" w:hAnsi="Times New Roman"/>
          <w:color w:val="000000"/>
          <w:sz w:val="24"/>
          <w:szCs w:val="24"/>
          <w:lang w:eastAsia="it-IT"/>
        </w:rPr>
        <w:t xml:space="preserve"> dovrà emettere fattura</w:t>
      </w:r>
      <w:r w:rsidR="001E0B6B">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alla quale dovrà essere allegata la seguente</w:t>
      </w:r>
      <w:r w:rsidR="00847E4B">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documentazione:</w:t>
      </w:r>
    </w:p>
    <w:p w:rsidR="00D95999" w:rsidRPr="00AF222B" w:rsidRDefault="00D95999" w:rsidP="000B6C4C">
      <w:pPr>
        <w:numPr>
          <w:ilvl w:val="0"/>
          <w:numId w:val="31"/>
        </w:num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report delle ore effettivamente lavorate nel mese da ogni singolo operatore impiegato, con</w:t>
      </w:r>
      <w:r w:rsidR="00AF222B" w:rsidRPr="00AF222B">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riferimento al contingente di personale minimo richiesto;</w:t>
      </w:r>
    </w:p>
    <w:p w:rsidR="00D95999" w:rsidRDefault="00D95999" w:rsidP="000B6C4C">
      <w:pPr>
        <w:numPr>
          <w:ilvl w:val="0"/>
          <w:numId w:val="31"/>
        </w:num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report di eventuali ulteriori ore di servizio svolte da personale messo a disposizione dall’Ente</w:t>
      </w:r>
      <w:r w:rsidR="00AF222B" w:rsidRPr="00AF222B">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Attuatore in sede di co-progettazione</w:t>
      </w:r>
      <w:r w:rsidR="002603DC">
        <w:rPr>
          <w:rFonts w:ascii="Times New Roman" w:eastAsia="LiberationSerif-Bold" w:hAnsi="Times New Roman"/>
          <w:color w:val="000000"/>
          <w:sz w:val="24"/>
          <w:szCs w:val="24"/>
          <w:lang w:eastAsia="it-IT"/>
        </w:rPr>
        <w:t>;</w:t>
      </w:r>
    </w:p>
    <w:p w:rsidR="002603DC" w:rsidRPr="00AF222B" w:rsidRDefault="002603DC" w:rsidP="000B6C4C">
      <w:pPr>
        <w:numPr>
          <w:ilvl w:val="0"/>
          <w:numId w:val="31"/>
        </w:numPr>
        <w:autoSpaceDE w:val="0"/>
        <w:autoSpaceDN w:val="0"/>
        <w:adjustRightInd w:val="0"/>
        <w:spacing w:after="0" w:line="240" w:lineRule="auto"/>
        <w:jc w:val="both"/>
        <w:rPr>
          <w:rFonts w:ascii="Times New Roman" w:eastAsia="LiberationSerif-Bold" w:hAnsi="Times New Roman"/>
          <w:color w:val="000000"/>
          <w:sz w:val="24"/>
          <w:szCs w:val="24"/>
          <w:lang w:eastAsia="it-IT"/>
        </w:rPr>
      </w:pPr>
      <w:r>
        <w:rPr>
          <w:rFonts w:ascii="Times New Roman" w:eastAsia="LiberationSerif-Bold" w:hAnsi="Times New Roman"/>
          <w:color w:val="000000"/>
          <w:sz w:val="24"/>
          <w:szCs w:val="24"/>
          <w:lang w:eastAsia="it-IT"/>
        </w:rPr>
        <w:t>relazione mensile con il dettaglio degli interventi effettuati;</w:t>
      </w: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2-</w:t>
      </w:r>
      <w:r w:rsidR="00847E4B">
        <w:rPr>
          <w:rFonts w:ascii="Times New Roman" w:eastAsia="LiberationSerif-Bold" w:hAnsi="Times New Roman"/>
          <w:color w:val="000000"/>
          <w:sz w:val="24"/>
          <w:szCs w:val="24"/>
          <w:lang w:eastAsia="it-IT"/>
        </w:rPr>
        <w:t>Il soggetto partner</w:t>
      </w:r>
      <w:r w:rsidR="00783370">
        <w:rPr>
          <w:rFonts w:ascii="Times New Roman" w:eastAsia="LiberationSerif-Bold" w:hAnsi="Times New Roman"/>
          <w:color w:val="000000"/>
          <w:sz w:val="24"/>
          <w:szCs w:val="24"/>
          <w:lang w:eastAsia="it-IT"/>
        </w:rPr>
        <w:t>,</w:t>
      </w:r>
      <w:r w:rsidRPr="00AF222B">
        <w:rPr>
          <w:rFonts w:ascii="Times New Roman" w:eastAsia="LiberationSerif-Bold" w:hAnsi="Times New Roman"/>
          <w:color w:val="000000"/>
          <w:sz w:val="24"/>
          <w:szCs w:val="24"/>
          <w:lang w:eastAsia="it-IT"/>
        </w:rPr>
        <w:t xml:space="preserve"> con la sottoscrizione della presente Convenzione</w:t>
      </w:r>
      <w:r w:rsidR="00783370">
        <w:rPr>
          <w:rFonts w:ascii="Times New Roman" w:eastAsia="LiberationSerif-Bold" w:hAnsi="Times New Roman"/>
          <w:color w:val="000000"/>
          <w:sz w:val="24"/>
          <w:szCs w:val="24"/>
          <w:lang w:eastAsia="it-IT"/>
        </w:rPr>
        <w:t>,</w:t>
      </w:r>
      <w:r w:rsidRPr="00AF222B">
        <w:rPr>
          <w:rFonts w:ascii="Times New Roman" w:eastAsia="LiberationSerif-Bold" w:hAnsi="Times New Roman"/>
          <w:color w:val="000000"/>
          <w:sz w:val="24"/>
          <w:szCs w:val="24"/>
          <w:lang w:eastAsia="it-IT"/>
        </w:rPr>
        <w:t xml:space="preserve"> espressamente accetta</w:t>
      </w:r>
      <w:r w:rsidR="00847E4B">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quanto previsto dalla vigente disciplina in materia di tracciabilità dei flussi finanziari e per gli effetti</w:t>
      </w:r>
    </w:p>
    <w:p w:rsidR="00D95999" w:rsidRPr="00FB6342"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FB6342">
        <w:rPr>
          <w:rFonts w:ascii="Times New Roman" w:eastAsia="LiberationSerif-Bold" w:hAnsi="Times New Roman"/>
          <w:color w:val="000000"/>
          <w:sz w:val="24"/>
          <w:szCs w:val="24"/>
          <w:lang w:eastAsia="it-IT"/>
        </w:rPr>
        <w:lastRenderedPageBreak/>
        <w:t>dichiara che utilizzerà il seguente C/C intestato a ……………………….., avente le seguenti</w:t>
      </w:r>
      <w:r w:rsidR="00847E4B" w:rsidRPr="00FB6342">
        <w:rPr>
          <w:rFonts w:ascii="Times New Roman" w:eastAsia="LiberationSerif-Bold" w:hAnsi="Times New Roman"/>
          <w:color w:val="000000"/>
          <w:sz w:val="24"/>
          <w:szCs w:val="24"/>
          <w:lang w:eastAsia="it-IT"/>
        </w:rPr>
        <w:t xml:space="preserve"> </w:t>
      </w:r>
      <w:r w:rsidRPr="00FB6342">
        <w:rPr>
          <w:rFonts w:ascii="Times New Roman" w:eastAsia="LiberationSerif-Bold" w:hAnsi="Times New Roman"/>
          <w:color w:val="000000"/>
          <w:sz w:val="24"/>
          <w:szCs w:val="24"/>
          <w:lang w:eastAsia="it-IT"/>
        </w:rPr>
        <w:t xml:space="preserve">coordinate: ………………………………….., indicando il </w:t>
      </w:r>
      <w:r w:rsidR="00D93957" w:rsidRPr="00FB6342">
        <w:rPr>
          <w:rFonts w:ascii="Times New Roman" w:eastAsia="LiberationSerif-Bold" w:hAnsi="Times New Roman"/>
          <w:color w:val="000000"/>
          <w:sz w:val="24"/>
          <w:szCs w:val="24"/>
          <w:lang w:eastAsia="it-IT"/>
        </w:rPr>
        <w:t>CUP</w:t>
      </w:r>
      <w:r w:rsidRPr="00FB6342">
        <w:rPr>
          <w:rFonts w:ascii="Times New Roman" w:eastAsia="LiberationSerif-Bold" w:hAnsi="Times New Roman"/>
          <w:color w:val="000000"/>
          <w:sz w:val="24"/>
          <w:szCs w:val="24"/>
          <w:lang w:eastAsia="it-IT"/>
        </w:rPr>
        <w:t xml:space="preserve"> relativo alla procedura ad evidenza</w:t>
      </w:r>
      <w:r w:rsidR="00AF222B" w:rsidRPr="00FB6342">
        <w:rPr>
          <w:rFonts w:ascii="Times New Roman" w:eastAsia="LiberationSerif-Bold" w:hAnsi="Times New Roman"/>
          <w:color w:val="000000"/>
          <w:sz w:val="24"/>
          <w:szCs w:val="24"/>
          <w:lang w:eastAsia="it-IT"/>
        </w:rPr>
        <w:t xml:space="preserve"> </w:t>
      </w:r>
      <w:r w:rsidRPr="00FB6342">
        <w:rPr>
          <w:rFonts w:ascii="Times New Roman" w:eastAsia="LiberationSerif-Bold" w:hAnsi="Times New Roman"/>
          <w:color w:val="000000"/>
          <w:sz w:val="24"/>
          <w:szCs w:val="24"/>
          <w:lang w:eastAsia="it-IT"/>
        </w:rPr>
        <w:t xml:space="preserve">pubblica indetta dal Comune di </w:t>
      </w:r>
      <w:r w:rsidR="00AF222B" w:rsidRPr="00FB6342">
        <w:rPr>
          <w:rFonts w:ascii="Times New Roman" w:eastAsia="LiberationSerif-Bold" w:hAnsi="Times New Roman"/>
          <w:color w:val="000000"/>
          <w:sz w:val="24"/>
          <w:szCs w:val="24"/>
          <w:lang w:eastAsia="it-IT"/>
        </w:rPr>
        <w:t>Aprilia</w:t>
      </w:r>
      <w:r w:rsidRPr="00FB6342">
        <w:rPr>
          <w:rFonts w:ascii="Times New Roman" w:eastAsia="LiberationSerif-Bold" w:hAnsi="Times New Roman"/>
          <w:color w:val="000000"/>
          <w:sz w:val="24"/>
          <w:szCs w:val="24"/>
          <w:lang w:eastAsia="it-IT"/>
        </w:rPr>
        <w:t>.</w:t>
      </w:r>
    </w:p>
    <w:p w:rsidR="00D93957" w:rsidRPr="00FB6342" w:rsidRDefault="00D93957" w:rsidP="00D93957">
      <w:pPr>
        <w:rPr>
          <w:rFonts w:ascii="Times New Roman" w:hAnsi="Times New Roman"/>
          <w:sz w:val="24"/>
          <w:szCs w:val="24"/>
        </w:rPr>
      </w:pPr>
      <w:bookmarkStart w:id="2" w:name="_Hlk128648507"/>
      <w:r w:rsidRPr="00FB6342">
        <w:rPr>
          <w:rFonts w:ascii="Times New Roman" w:hAnsi="Times New Roman"/>
          <w:sz w:val="24"/>
          <w:szCs w:val="24"/>
        </w:rPr>
        <w:t>Ai fini della corretta rendicontazione del servizio, è onere dell’affidatario trasmettere al</w:t>
      </w:r>
      <w:r w:rsidR="005C2E78" w:rsidRPr="00FB6342">
        <w:rPr>
          <w:rFonts w:ascii="Times New Roman" w:hAnsi="Times New Roman"/>
          <w:sz w:val="24"/>
          <w:szCs w:val="24"/>
        </w:rPr>
        <w:t xml:space="preserve"> Servizio Sociale</w:t>
      </w:r>
      <w:r w:rsidRPr="00FB6342">
        <w:rPr>
          <w:rFonts w:ascii="Times New Roman" w:hAnsi="Times New Roman"/>
          <w:sz w:val="24"/>
          <w:szCs w:val="24"/>
        </w:rPr>
        <w:t>:</w:t>
      </w:r>
    </w:p>
    <w:p w:rsidR="001F44A6" w:rsidRPr="00FB6342" w:rsidRDefault="001F44A6" w:rsidP="001F44A6">
      <w:pPr>
        <w:numPr>
          <w:ilvl w:val="0"/>
          <w:numId w:val="36"/>
        </w:numPr>
        <w:spacing w:after="0" w:line="240" w:lineRule="auto"/>
        <w:jc w:val="both"/>
        <w:rPr>
          <w:rFonts w:ascii="Times New Roman" w:hAnsi="Times New Roman"/>
          <w:sz w:val="24"/>
          <w:szCs w:val="24"/>
        </w:rPr>
      </w:pPr>
      <w:bookmarkStart w:id="3" w:name="_Hlk128648495"/>
      <w:bookmarkEnd w:id="2"/>
      <w:r w:rsidRPr="00FB6342">
        <w:rPr>
          <w:rFonts w:ascii="Times New Roman" w:hAnsi="Times New Roman"/>
          <w:sz w:val="24"/>
          <w:szCs w:val="24"/>
        </w:rPr>
        <w:t>Relazione mensile delle attività erogate;</w:t>
      </w:r>
    </w:p>
    <w:p w:rsidR="001F44A6" w:rsidRPr="00FB6342" w:rsidRDefault="001F44A6" w:rsidP="001F44A6">
      <w:pPr>
        <w:numPr>
          <w:ilvl w:val="0"/>
          <w:numId w:val="36"/>
        </w:numPr>
        <w:spacing w:after="0" w:line="240" w:lineRule="auto"/>
        <w:jc w:val="both"/>
        <w:rPr>
          <w:rFonts w:ascii="Times New Roman" w:hAnsi="Times New Roman"/>
          <w:sz w:val="24"/>
          <w:szCs w:val="24"/>
        </w:rPr>
      </w:pPr>
      <w:r w:rsidRPr="00FB6342">
        <w:rPr>
          <w:rFonts w:ascii="Times New Roman" w:hAnsi="Times New Roman"/>
          <w:sz w:val="24"/>
          <w:szCs w:val="24"/>
        </w:rPr>
        <w:t xml:space="preserve">Time-sheet delle singole risorse impiegate nel servizio in relazione alle giornate indicate in sede di offerta (si allega facsimile del time-sheet da utilizzare); </w:t>
      </w:r>
    </w:p>
    <w:p w:rsidR="001F44A6" w:rsidRPr="00FB6342" w:rsidRDefault="001F44A6" w:rsidP="001F44A6">
      <w:pPr>
        <w:numPr>
          <w:ilvl w:val="0"/>
          <w:numId w:val="36"/>
        </w:numPr>
        <w:spacing w:after="0" w:line="240" w:lineRule="auto"/>
        <w:jc w:val="both"/>
        <w:rPr>
          <w:rFonts w:ascii="Times New Roman" w:hAnsi="Times New Roman"/>
          <w:sz w:val="24"/>
          <w:szCs w:val="24"/>
        </w:rPr>
      </w:pPr>
      <w:r w:rsidRPr="00FB6342">
        <w:rPr>
          <w:rFonts w:ascii="Times New Roman" w:hAnsi="Times New Roman"/>
          <w:sz w:val="24"/>
          <w:szCs w:val="24"/>
        </w:rPr>
        <w:t xml:space="preserve">Prospetto mensile delle ore di servizio erogate comprensivo del computo delle ore complessive a disposizione di quelle già utilizzate e di quelle rimanenti; </w:t>
      </w:r>
    </w:p>
    <w:p w:rsidR="001F44A6" w:rsidRPr="00FB6342" w:rsidRDefault="001F44A6" w:rsidP="001F44A6">
      <w:pPr>
        <w:numPr>
          <w:ilvl w:val="0"/>
          <w:numId w:val="36"/>
        </w:numPr>
        <w:spacing w:after="0" w:line="240" w:lineRule="auto"/>
        <w:jc w:val="both"/>
        <w:rPr>
          <w:rFonts w:ascii="Times New Roman" w:hAnsi="Times New Roman"/>
          <w:sz w:val="24"/>
          <w:szCs w:val="24"/>
        </w:rPr>
      </w:pPr>
      <w:r w:rsidRPr="00FB6342">
        <w:rPr>
          <w:rFonts w:ascii="Times New Roman" w:hAnsi="Times New Roman"/>
          <w:sz w:val="24"/>
          <w:szCs w:val="24"/>
        </w:rPr>
        <w:t>Quietanza di versamento F24 concernente il versamento degli oneri previdenziali e assicurativi versati in favore dei dipendenti.</w:t>
      </w:r>
    </w:p>
    <w:p w:rsidR="001F44A6" w:rsidRPr="00FB6342" w:rsidRDefault="001F44A6" w:rsidP="001F44A6">
      <w:pPr>
        <w:shd w:val="clear" w:color="auto" w:fill="FFFFFF"/>
        <w:autoSpaceDE w:val="0"/>
        <w:autoSpaceDN w:val="0"/>
        <w:adjustRightInd w:val="0"/>
        <w:spacing w:after="0" w:line="240" w:lineRule="auto"/>
        <w:jc w:val="both"/>
        <w:rPr>
          <w:rFonts w:ascii="Times New Roman" w:hAnsi="Times New Roman"/>
          <w:b/>
          <w:bCs/>
          <w:i/>
          <w:iCs/>
          <w:sz w:val="24"/>
          <w:szCs w:val="24"/>
          <w:lang w:eastAsia="it-IT"/>
        </w:rPr>
      </w:pPr>
    </w:p>
    <w:p w:rsidR="00C56016" w:rsidRPr="00FB6342" w:rsidRDefault="00C56016" w:rsidP="00C56016">
      <w:pPr>
        <w:spacing w:after="0" w:line="240" w:lineRule="auto"/>
        <w:ind w:left="360"/>
        <w:jc w:val="both"/>
        <w:rPr>
          <w:rFonts w:ascii="Times New Roman" w:hAnsi="Times New Roman"/>
          <w:sz w:val="24"/>
          <w:szCs w:val="24"/>
        </w:rPr>
      </w:pPr>
    </w:p>
    <w:p w:rsidR="00C56016" w:rsidRPr="00FB6342" w:rsidRDefault="00C56016" w:rsidP="00C56016">
      <w:pPr>
        <w:shd w:val="clear" w:color="auto" w:fill="FFFFFF"/>
        <w:autoSpaceDE w:val="0"/>
        <w:autoSpaceDN w:val="0"/>
        <w:adjustRightInd w:val="0"/>
        <w:spacing w:after="0" w:line="240" w:lineRule="auto"/>
        <w:jc w:val="both"/>
        <w:rPr>
          <w:rFonts w:ascii="Times New Roman" w:hAnsi="Times New Roman"/>
          <w:b/>
          <w:bCs/>
          <w:sz w:val="24"/>
          <w:szCs w:val="24"/>
          <w:lang w:eastAsia="it-IT"/>
        </w:rPr>
      </w:pPr>
      <w:r w:rsidRPr="00FB6342">
        <w:rPr>
          <w:rFonts w:ascii="Times New Roman" w:hAnsi="Times New Roman"/>
          <w:b/>
          <w:bCs/>
          <w:sz w:val="24"/>
          <w:szCs w:val="24"/>
          <w:lang w:eastAsia="it-IT"/>
        </w:rPr>
        <w:t>ART. 9- CORRISPETTIVO</w:t>
      </w:r>
    </w:p>
    <w:p w:rsidR="00C56016" w:rsidRPr="00FB6342" w:rsidRDefault="00C56016" w:rsidP="00C56016">
      <w:pPr>
        <w:shd w:val="clear" w:color="auto" w:fill="FFFFFF"/>
        <w:autoSpaceDE w:val="0"/>
        <w:autoSpaceDN w:val="0"/>
        <w:adjustRightInd w:val="0"/>
        <w:spacing w:after="0" w:line="240" w:lineRule="auto"/>
        <w:jc w:val="both"/>
        <w:rPr>
          <w:rFonts w:ascii="Times New Roman" w:hAnsi="Times New Roman"/>
          <w:b/>
          <w:bCs/>
          <w:i/>
          <w:iCs/>
          <w:sz w:val="24"/>
          <w:szCs w:val="24"/>
          <w:lang w:eastAsia="it-IT"/>
        </w:rPr>
      </w:pPr>
    </w:p>
    <w:p w:rsidR="001244E8" w:rsidRPr="00FB6342" w:rsidRDefault="00C56016" w:rsidP="001244E8">
      <w:pPr>
        <w:shd w:val="clear" w:color="auto" w:fill="FFFFFF"/>
        <w:autoSpaceDE w:val="0"/>
        <w:autoSpaceDN w:val="0"/>
        <w:adjustRightInd w:val="0"/>
        <w:spacing w:after="0" w:line="240" w:lineRule="auto"/>
        <w:jc w:val="both"/>
        <w:rPr>
          <w:rFonts w:ascii="Times New Roman" w:hAnsi="Times New Roman"/>
          <w:sz w:val="24"/>
          <w:szCs w:val="24"/>
        </w:rPr>
      </w:pPr>
      <w:r w:rsidRPr="00FB6342">
        <w:rPr>
          <w:rFonts w:ascii="Times New Roman" w:hAnsi="Times New Roman"/>
          <w:sz w:val="24"/>
          <w:szCs w:val="24"/>
        </w:rPr>
        <w:t xml:space="preserve"> L’importo complessivo per lo svolgimento delle attività è di € 50.000,00.</w:t>
      </w:r>
    </w:p>
    <w:p w:rsidR="001244E8" w:rsidRPr="00FB6342" w:rsidRDefault="001244E8" w:rsidP="001244E8">
      <w:pPr>
        <w:shd w:val="clear" w:color="auto" w:fill="FFFFFF"/>
        <w:autoSpaceDE w:val="0"/>
        <w:autoSpaceDN w:val="0"/>
        <w:adjustRightInd w:val="0"/>
        <w:spacing w:after="0" w:line="240" w:lineRule="auto"/>
        <w:jc w:val="both"/>
        <w:rPr>
          <w:rFonts w:ascii="Times New Roman" w:hAnsi="Times New Roman"/>
          <w:sz w:val="24"/>
          <w:szCs w:val="24"/>
        </w:rPr>
      </w:pPr>
      <w:r w:rsidRPr="00FB6342">
        <w:rPr>
          <w:rFonts w:ascii="Times New Roman" w:hAnsi="Times New Roman"/>
          <w:sz w:val="24"/>
          <w:szCs w:val="24"/>
        </w:rPr>
        <w:t>Se dovuti, IVA, oneri previdenziali e/o altri oneri di legge sono da ritenersi inclusi in tale importo. Il compenso è da liquidarsi dietro presentazione di fattura accompagnata da una relazione sulle attività prestate mensilmente. Il valore del corrispettivo pattuito e/o i parametri indicati per la determinazione dello stesso, viene da entrambe le parti riconosciuto proporzionato alla qualità e quantità delle prestazioni oggetto del contratto. Il compenso sarà escluso per i periodi di mancanza, per qualsivoglia causa, dell’apporto professionale, nonché in caso di interruzione del progetto per cause anche non imputabili all’I.A. In quest’ultimo caso l</w:t>
      </w:r>
      <w:r w:rsidR="00845AE7" w:rsidRPr="00FB6342">
        <w:rPr>
          <w:rFonts w:ascii="Times New Roman" w:hAnsi="Times New Roman"/>
          <w:sz w:val="24"/>
          <w:szCs w:val="24"/>
        </w:rPr>
        <w:t>’Aggiudicatario</w:t>
      </w:r>
      <w:r w:rsidRPr="00FB6342">
        <w:rPr>
          <w:rFonts w:ascii="Times New Roman" w:hAnsi="Times New Roman"/>
          <w:sz w:val="24"/>
          <w:szCs w:val="24"/>
        </w:rPr>
        <w:t xml:space="preserve"> avrà diritto al compenso solo per le attività effettivamente svolte. Il pagamento dovuto per i servizi di cui all’incarico di cui trattasi sarà corrisposto su presentazione di regolare fattura. Il pagamento avverrà, di norma, entro 30 giorni dal ricevimento della fattura. La fattura, riportante la causale del servizio interessato e i dati identificativi del contratto (determinazione</w:t>
      </w:r>
      <w:r w:rsidR="00845AE7" w:rsidRPr="00FB6342">
        <w:rPr>
          <w:rFonts w:ascii="Times New Roman" w:hAnsi="Times New Roman"/>
          <w:sz w:val="24"/>
          <w:szCs w:val="24"/>
        </w:rPr>
        <w:t>,</w:t>
      </w:r>
      <w:r w:rsidRPr="00FB6342">
        <w:rPr>
          <w:rFonts w:ascii="Times New Roman" w:hAnsi="Times New Roman"/>
          <w:sz w:val="24"/>
          <w:szCs w:val="24"/>
        </w:rPr>
        <w:t xml:space="preserve"> CUP</w:t>
      </w:r>
      <w:r w:rsidR="00845AE7" w:rsidRPr="00FB6342">
        <w:rPr>
          <w:rFonts w:ascii="Times New Roman" w:hAnsi="Times New Roman"/>
          <w:sz w:val="24"/>
          <w:szCs w:val="24"/>
        </w:rPr>
        <w:t xml:space="preserve"> e CIG</w:t>
      </w:r>
      <w:r w:rsidRPr="00FB6342">
        <w:rPr>
          <w:rFonts w:ascii="Times New Roman" w:hAnsi="Times New Roman"/>
          <w:sz w:val="24"/>
          <w:szCs w:val="24"/>
        </w:rPr>
        <w:t>), dovrà riguardare i servizi svolti come previsti dal progetto ed in base al cronoprogramma delle attività.</w:t>
      </w:r>
    </w:p>
    <w:p w:rsidR="001244E8" w:rsidRPr="00FB6342" w:rsidRDefault="001244E8" w:rsidP="001244E8">
      <w:pPr>
        <w:shd w:val="clear" w:color="auto" w:fill="FFFFFF"/>
        <w:autoSpaceDE w:val="0"/>
        <w:autoSpaceDN w:val="0"/>
        <w:adjustRightInd w:val="0"/>
        <w:spacing w:after="0" w:line="240" w:lineRule="auto"/>
        <w:jc w:val="both"/>
        <w:rPr>
          <w:rFonts w:ascii="Times New Roman" w:hAnsi="Times New Roman"/>
          <w:sz w:val="24"/>
          <w:szCs w:val="24"/>
        </w:rPr>
      </w:pPr>
      <w:r w:rsidRPr="00FB6342">
        <w:rPr>
          <w:rFonts w:ascii="Times New Roman" w:hAnsi="Times New Roman"/>
          <w:sz w:val="24"/>
          <w:szCs w:val="24"/>
        </w:rPr>
        <w:t xml:space="preserve">Il pagamento verrà corrisposto secondo i seguenti parametri: </w:t>
      </w:r>
    </w:p>
    <w:p w:rsidR="001244E8" w:rsidRPr="00FB6342" w:rsidRDefault="001244E8" w:rsidP="001244E8">
      <w:pPr>
        <w:shd w:val="clear" w:color="auto" w:fill="FFFFFF"/>
        <w:autoSpaceDE w:val="0"/>
        <w:autoSpaceDN w:val="0"/>
        <w:adjustRightInd w:val="0"/>
        <w:spacing w:after="0" w:line="240" w:lineRule="auto"/>
        <w:jc w:val="both"/>
        <w:rPr>
          <w:rFonts w:ascii="Times New Roman" w:hAnsi="Times New Roman"/>
          <w:sz w:val="24"/>
          <w:szCs w:val="24"/>
        </w:rPr>
      </w:pPr>
      <w:r w:rsidRPr="00FB6342">
        <w:rPr>
          <w:rFonts w:ascii="Times New Roman" w:hAnsi="Times New Roman"/>
          <w:sz w:val="24"/>
          <w:szCs w:val="24"/>
        </w:rPr>
        <w:t>- I tranche 40% all’avvio delle attività;</w:t>
      </w:r>
    </w:p>
    <w:p w:rsidR="001244E8" w:rsidRPr="00FB6342" w:rsidRDefault="001244E8" w:rsidP="001244E8">
      <w:pPr>
        <w:shd w:val="clear" w:color="auto" w:fill="FFFFFF"/>
        <w:autoSpaceDE w:val="0"/>
        <w:autoSpaceDN w:val="0"/>
        <w:adjustRightInd w:val="0"/>
        <w:spacing w:after="0" w:line="240" w:lineRule="auto"/>
        <w:jc w:val="both"/>
        <w:rPr>
          <w:rFonts w:ascii="Times New Roman" w:hAnsi="Times New Roman"/>
          <w:sz w:val="24"/>
          <w:szCs w:val="24"/>
        </w:rPr>
      </w:pPr>
      <w:r w:rsidRPr="00FB6342">
        <w:rPr>
          <w:rFonts w:ascii="Times New Roman" w:hAnsi="Times New Roman"/>
          <w:sz w:val="24"/>
          <w:szCs w:val="24"/>
        </w:rPr>
        <w:t>- II tranche 40%  a 6 mesi dall’inizio delle attività</w:t>
      </w:r>
      <w:r w:rsidR="00F917DC">
        <w:rPr>
          <w:rFonts w:ascii="Times New Roman" w:hAnsi="Times New Roman"/>
          <w:sz w:val="24"/>
          <w:szCs w:val="24"/>
        </w:rPr>
        <w:t>,</w:t>
      </w:r>
      <w:r w:rsidRPr="00FB6342">
        <w:rPr>
          <w:rFonts w:ascii="Times New Roman" w:hAnsi="Times New Roman"/>
          <w:sz w:val="24"/>
          <w:szCs w:val="24"/>
        </w:rPr>
        <w:t xml:space="preserve"> previa verifica e riscontro delle attività</w:t>
      </w:r>
      <w:r w:rsidR="00845AE7" w:rsidRPr="00FB6342">
        <w:rPr>
          <w:rFonts w:ascii="Times New Roman" w:hAnsi="Times New Roman"/>
          <w:sz w:val="24"/>
          <w:szCs w:val="24"/>
        </w:rPr>
        <w:t xml:space="preserve"> svolte</w:t>
      </w:r>
      <w:r w:rsidRPr="00FB6342">
        <w:rPr>
          <w:rFonts w:ascii="Times New Roman" w:hAnsi="Times New Roman"/>
          <w:sz w:val="24"/>
          <w:szCs w:val="24"/>
        </w:rPr>
        <w:t xml:space="preserve">; </w:t>
      </w:r>
    </w:p>
    <w:p w:rsidR="001244E8" w:rsidRPr="00FB6342" w:rsidRDefault="001244E8" w:rsidP="001244E8">
      <w:pPr>
        <w:shd w:val="clear" w:color="auto" w:fill="FFFFFF"/>
        <w:autoSpaceDE w:val="0"/>
        <w:autoSpaceDN w:val="0"/>
        <w:adjustRightInd w:val="0"/>
        <w:spacing w:after="0" w:line="240" w:lineRule="auto"/>
        <w:jc w:val="both"/>
        <w:rPr>
          <w:rFonts w:ascii="Times New Roman" w:hAnsi="Times New Roman"/>
          <w:sz w:val="24"/>
          <w:szCs w:val="24"/>
        </w:rPr>
      </w:pPr>
      <w:r w:rsidRPr="00FB6342">
        <w:rPr>
          <w:rFonts w:ascii="Times New Roman" w:hAnsi="Times New Roman"/>
          <w:sz w:val="24"/>
          <w:szCs w:val="24"/>
        </w:rPr>
        <w:t>- Saldo 20% a conclusione delle attività</w:t>
      </w:r>
      <w:r w:rsidR="00F917DC">
        <w:rPr>
          <w:rFonts w:ascii="Times New Roman" w:hAnsi="Times New Roman"/>
          <w:sz w:val="24"/>
          <w:szCs w:val="24"/>
        </w:rPr>
        <w:t>,</w:t>
      </w:r>
      <w:r w:rsidRPr="00FB6342">
        <w:rPr>
          <w:rFonts w:ascii="Times New Roman" w:hAnsi="Times New Roman"/>
          <w:sz w:val="24"/>
          <w:szCs w:val="24"/>
        </w:rPr>
        <w:t xml:space="preserve"> previa verifica e riscontro delle attività svolte.</w:t>
      </w:r>
    </w:p>
    <w:bookmarkEnd w:id="3"/>
    <w:p w:rsidR="001244E8" w:rsidRPr="00FB6342" w:rsidRDefault="001244E8" w:rsidP="000B6C4C">
      <w:pPr>
        <w:autoSpaceDE w:val="0"/>
        <w:autoSpaceDN w:val="0"/>
        <w:adjustRightInd w:val="0"/>
        <w:spacing w:after="0" w:line="240" w:lineRule="auto"/>
        <w:jc w:val="both"/>
        <w:rPr>
          <w:rFonts w:ascii="Times New Roman" w:hAnsi="Times New Roman"/>
          <w:sz w:val="24"/>
          <w:szCs w:val="24"/>
        </w:rPr>
      </w:pPr>
    </w:p>
    <w:p w:rsidR="001244E8" w:rsidRPr="00FB6342" w:rsidRDefault="001244E8" w:rsidP="000B6C4C">
      <w:pPr>
        <w:autoSpaceDE w:val="0"/>
        <w:autoSpaceDN w:val="0"/>
        <w:adjustRightInd w:val="0"/>
        <w:spacing w:after="0" w:line="240" w:lineRule="auto"/>
        <w:jc w:val="both"/>
        <w:rPr>
          <w:rFonts w:ascii="Times New Roman" w:hAnsi="Times New Roman"/>
          <w:sz w:val="24"/>
          <w:szCs w:val="24"/>
        </w:rPr>
      </w:pPr>
    </w:p>
    <w:p w:rsidR="00D95999" w:rsidRPr="00FB6342" w:rsidRDefault="00D95999" w:rsidP="000B6C4C">
      <w:pPr>
        <w:autoSpaceDE w:val="0"/>
        <w:autoSpaceDN w:val="0"/>
        <w:adjustRightInd w:val="0"/>
        <w:spacing w:after="0" w:line="240" w:lineRule="auto"/>
        <w:jc w:val="both"/>
        <w:rPr>
          <w:rFonts w:ascii="Times New Roman" w:eastAsia="LiberationSerif-Bold" w:hAnsi="Times New Roman"/>
          <w:b/>
          <w:bCs/>
          <w:color w:val="000000"/>
          <w:sz w:val="24"/>
          <w:szCs w:val="24"/>
          <w:lang w:eastAsia="it-IT"/>
        </w:rPr>
      </w:pPr>
      <w:r w:rsidRPr="00FB6342">
        <w:rPr>
          <w:rFonts w:ascii="Times New Roman" w:eastAsia="LiberationSerif-Bold" w:hAnsi="Times New Roman"/>
          <w:b/>
          <w:bCs/>
          <w:color w:val="000000"/>
          <w:sz w:val="24"/>
          <w:szCs w:val="24"/>
          <w:lang w:eastAsia="it-IT"/>
        </w:rPr>
        <w:t xml:space="preserve">ART. </w:t>
      </w:r>
      <w:r w:rsidR="00C56016" w:rsidRPr="00FB6342">
        <w:rPr>
          <w:rFonts w:ascii="Times New Roman" w:eastAsia="LiberationSerif-Bold" w:hAnsi="Times New Roman"/>
          <w:b/>
          <w:bCs/>
          <w:color w:val="000000"/>
          <w:sz w:val="24"/>
          <w:szCs w:val="24"/>
          <w:lang w:eastAsia="it-IT"/>
        </w:rPr>
        <w:t>10</w:t>
      </w:r>
      <w:r w:rsidRPr="00FB6342">
        <w:rPr>
          <w:rFonts w:ascii="Times New Roman" w:eastAsia="LiberationSerif-Bold" w:hAnsi="Times New Roman"/>
          <w:b/>
          <w:bCs/>
          <w:color w:val="000000"/>
          <w:sz w:val="24"/>
          <w:szCs w:val="24"/>
          <w:lang w:eastAsia="it-IT"/>
        </w:rPr>
        <w:t xml:space="preserve"> – DIVIETO DI CESSIONE</w:t>
      </w:r>
    </w:p>
    <w:p w:rsidR="009E158A" w:rsidRPr="00FB6342" w:rsidRDefault="009E158A" w:rsidP="000B6C4C">
      <w:pPr>
        <w:autoSpaceDE w:val="0"/>
        <w:autoSpaceDN w:val="0"/>
        <w:adjustRightInd w:val="0"/>
        <w:spacing w:after="0" w:line="240" w:lineRule="auto"/>
        <w:jc w:val="both"/>
        <w:rPr>
          <w:rFonts w:ascii="Times New Roman" w:eastAsia="LiberationSerif-Bold" w:hAnsi="Times New Roman"/>
          <w:b/>
          <w:bCs/>
          <w:color w:val="000000"/>
          <w:sz w:val="24"/>
          <w:szCs w:val="24"/>
          <w:lang w:eastAsia="it-IT"/>
        </w:rPr>
      </w:pPr>
    </w:p>
    <w:p w:rsidR="00D95999" w:rsidRPr="00FB6342"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FB6342">
        <w:rPr>
          <w:rFonts w:ascii="Times New Roman" w:eastAsia="LiberationSerif-Bold" w:hAnsi="Times New Roman"/>
          <w:color w:val="000000"/>
          <w:sz w:val="24"/>
          <w:szCs w:val="24"/>
          <w:lang w:eastAsia="it-IT"/>
        </w:rPr>
        <w:t>1-</w:t>
      </w:r>
      <w:r w:rsidR="00847E4B" w:rsidRPr="00FB6342">
        <w:rPr>
          <w:rFonts w:ascii="Times New Roman" w:eastAsia="LiberationSerif-Bold" w:hAnsi="Times New Roman"/>
          <w:color w:val="000000"/>
          <w:sz w:val="24"/>
          <w:szCs w:val="24"/>
          <w:lang w:eastAsia="it-IT"/>
        </w:rPr>
        <w:t>È</w:t>
      </w:r>
      <w:r w:rsidRPr="00FB6342">
        <w:rPr>
          <w:rFonts w:ascii="Times New Roman" w:eastAsia="LiberationSerif-Bold" w:hAnsi="Times New Roman"/>
          <w:color w:val="000000"/>
          <w:sz w:val="24"/>
          <w:szCs w:val="24"/>
          <w:lang w:eastAsia="it-IT"/>
        </w:rPr>
        <w:t xml:space="preserve"> vietato cedere, anche parzialmente, la presente Convenzione, i relativi crediti e fatture, pena</w:t>
      </w:r>
      <w:r w:rsidR="00847E4B" w:rsidRPr="00FB6342">
        <w:rPr>
          <w:rFonts w:ascii="Times New Roman" w:eastAsia="LiberationSerif-Bold" w:hAnsi="Times New Roman"/>
          <w:color w:val="000000"/>
          <w:sz w:val="24"/>
          <w:szCs w:val="24"/>
          <w:lang w:eastAsia="it-IT"/>
        </w:rPr>
        <w:t xml:space="preserve"> </w:t>
      </w:r>
      <w:r w:rsidRPr="00FB6342">
        <w:rPr>
          <w:rFonts w:ascii="Times New Roman" w:eastAsia="LiberationSerif-Bold" w:hAnsi="Times New Roman"/>
          <w:color w:val="000000"/>
          <w:sz w:val="24"/>
          <w:szCs w:val="24"/>
          <w:lang w:eastAsia="it-IT"/>
        </w:rPr>
        <w:t>l'immediata risoluzione della stessa e il risarcimento dei danni e delle spese causate al Comune di</w:t>
      </w:r>
      <w:r w:rsidR="00847E4B" w:rsidRPr="00FB6342">
        <w:rPr>
          <w:rFonts w:ascii="Times New Roman" w:eastAsia="LiberationSerif-Bold" w:hAnsi="Times New Roman"/>
          <w:color w:val="000000"/>
          <w:sz w:val="24"/>
          <w:szCs w:val="24"/>
          <w:lang w:eastAsia="it-IT"/>
        </w:rPr>
        <w:t xml:space="preserve"> </w:t>
      </w:r>
      <w:r w:rsidR="009E158A" w:rsidRPr="00FB6342">
        <w:rPr>
          <w:rFonts w:ascii="Times New Roman" w:eastAsia="LiberationSerif-Bold" w:hAnsi="Times New Roman"/>
          <w:color w:val="000000"/>
          <w:sz w:val="24"/>
          <w:szCs w:val="24"/>
          <w:lang w:eastAsia="it-IT"/>
        </w:rPr>
        <w:t>Aprilia</w:t>
      </w:r>
      <w:r w:rsidRPr="00FB6342">
        <w:rPr>
          <w:rFonts w:ascii="Times New Roman" w:eastAsia="LiberationSerif-Bold" w:hAnsi="Times New Roman"/>
          <w:color w:val="000000"/>
          <w:sz w:val="24"/>
          <w:szCs w:val="24"/>
          <w:lang w:eastAsia="it-IT"/>
        </w:rPr>
        <w:t>.</w:t>
      </w:r>
    </w:p>
    <w:p w:rsidR="00D95999" w:rsidRPr="00FB6342"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FB6342">
        <w:rPr>
          <w:rFonts w:ascii="Times New Roman" w:eastAsia="LiberationSerif-Bold" w:hAnsi="Times New Roman"/>
          <w:color w:val="000000"/>
          <w:sz w:val="24"/>
          <w:szCs w:val="24"/>
          <w:lang w:eastAsia="it-IT"/>
        </w:rPr>
        <w:t>2-</w:t>
      </w:r>
      <w:r w:rsidR="00847E4B" w:rsidRPr="00FB6342">
        <w:rPr>
          <w:rFonts w:ascii="Times New Roman" w:eastAsia="LiberationSerif-Bold" w:hAnsi="Times New Roman"/>
          <w:color w:val="000000"/>
          <w:sz w:val="24"/>
          <w:szCs w:val="24"/>
          <w:lang w:eastAsia="it-IT"/>
        </w:rPr>
        <w:t>È</w:t>
      </w:r>
      <w:r w:rsidRPr="00FB6342">
        <w:rPr>
          <w:rFonts w:ascii="Times New Roman" w:eastAsia="LiberationSerif-Bold" w:hAnsi="Times New Roman"/>
          <w:color w:val="000000"/>
          <w:sz w:val="24"/>
          <w:szCs w:val="24"/>
          <w:lang w:eastAsia="it-IT"/>
        </w:rPr>
        <w:t xml:space="preserve"> fatto divieto di subappaltare totalmente o parzialmente le attività, al di fuori degli eventuali</w:t>
      </w:r>
      <w:r w:rsidR="00847E4B" w:rsidRPr="00FB6342">
        <w:rPr>
          <w:rFonts w:ascii="Times New Roman" w:eastAsia="LiberationSerif-Bold" w:hAnsi="Times New Roman"/>
          <w:color w:val="000000"/>
          <w:sz w:val="24"/>
          <w:szCs w:val="24"/>
          <w:lang w:eastAsia="it-IT"/>
        </w:rPr>
        <w:t xml:space="preserve"> </w:t>
      </w:r>
      <w:r w:rsidRPr="00FB6342">
        <w:rPr>
          <w:rFonts w:ascii="Times New Roman" w:eastAsia="LiberationSerif-Bold" w:hAnsi="Times New Roman"/>
          <w:color w:val="000000"/>
          <w:sz w:val="24"/>
          <w:szCs w:val="24"/>
          <w:lang w:eastAsia="it-IT"/>
        </w:rPr>
        <w:t>rapporti di partenariato, individuati in sede di Offerta, pena l’immediata risoluzione della</w:t>
      </w:r>
      <w:r w:rsidR="00847E4B" w:rsidRPr="00FB6342">
        <w:rPr>
          <w:rFonts w:ascii="Times New Roman" w:eastAsia="LiberationSerif-Bold" w:hAnsi="Times New Roman"/>
          <w:color w:val="000000"/>
          <w:sz w:val="24"/>
          <w:szCs w:val="24"/>
          <w:lang w:eastAsia="it-IT"/>
        </w:rPr>
        <w:t xml:space="preserve"> </w:t>
      </w:r>
      <w:r w:rsidRPr="00FB6342">
        <w:rPr>
          <w:rFonts w:ascii="Times New Roman" w:eastAsia="LiberationSerif-Bold" w:hAnsi="Times New Roman"/>
          <w:color w:val="000000"/>
          <w:sz w:val="24"/>
          <w:szCs w:val="24"/>
          <w:lang w:eastAsia="it-IT"/>
        </w:rPr>
        <w:t>Convenzione ed il risarcimento dei danni, e di quanto previsto dalla vigente disciplina di</w:t>
      </w:r>
      <w:r w:rsidR="00847E4B" w:rsidRPr="00FB6342">
        <w:rPr>
          <w:rFonts w:ascii="Times New Roman" w:eastAsia="LiberationSerif-Bold" w:hAnsi="Times New Roman"/>
          <w:color w:val="000000"/>
          <w:sz w:val="24"/>
          <w:szCs w:val="24"/>
          <w:lang w:eastAsia="it-IT"/>
        </w:rPr>
        <w:t xml:space="preserve"> </w:t>
      </w:r>
      <w:r w:rsidRPr="00FB6342">
        <w:rPr>
          <w:rFonts w:ascii="Times New Roman" w:eastAsia="LiberationSerif-Bold" w:hAnsi="Times New Roman"/>
          <w:color w:val="000000"/>
          <w:sz w:val="24"/>
          <w:szCs w:val="24"/>
          <w:lang w:eastAsia="it-IT"/>
        </w:rPr>
        <w:t>riferimento, in quanto applicabile.</w:t>
      </w:r>
    </w:p>
    <w:p w:rsidR="00D95999" w:rsidRPr="00FB6342"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FB6342">
        <w:rPr>
          <w:rFonts w:ascii="Times New Roman" w:eastAsia="LiberationSerif-Bold" w:hAnsi="Times New Roman"/>
          <w:color w:val="000000"/>
          <w:sz w:val="24"/>
          <w:szCs w:val="24"/>
          <w:lang w:eastAsia="it-IT"/>
        </w:rPr>
        <w:t xml:space="preserve">3-Con la sottoscrizione della presente Convenzione, </w:t>
      </w:r>
      <w:r w:rsidR="00847E4B" w:rsidRPr="00FB6342">
        <w:rPr>
          <w:rFonts w:ascii="Times New Roman" w:eastAsia="LiberationSerif-Bold" w:hAnsi="Times New Roman"/>
          <w:color w:val="000000"/>
          <w:sz w:val="24"/>
          <w:szCs w:val="24"/>
          <w:lang w:eastAsia="it-IT"/>
        </w:rPr>
        <w:t>il soggetto partner</w:t>
      </w:r>
      <w:r w:rsidRPr="00FB6342">
        <w:rPr>
          <w:rFonts w:ascii="Times New Roman" w:eastAsia="LiberationSerif-Bold" w:hAnsi="Times New Roman"/>
          <w:color w:val="000000"/>
          <w:sz w:val="24"/>
          <w:szCs w:val="24"/>
          <w:lang w:eastAsia="it-IT"/>
        </w:rPr>
        <w:t xml:space="preserve"> assume l’impegno – in</w:t>
      </w:r>
      <w:r w:rsidR="00847E4B" w:rsidRPr="00FB6342">
        <w:rPr>
          <w:rFonts w:ascii="Times New Roman" w:eastAsia="LiberationSerif-Bold" w:hAnsi="Times New Roman"/>
          <w:color w:val="000000"/>
          <w:sz w:val="24"/>
          <w:szCs w:val="24"/>
          <w:lang w:eastAsia="it-IT"/>
        </w:rPr>
        <w:t xml:space="preserve"> </w:t>
      </w:r>
      <w:r w:rsidRPr="00FB6342">
        <w:rPr>
          <w:rFonts w:ascii="Times New Roman" w:eastAsia="LiberationSerif-Bold" w:hAnsi="Times New Roman"/>
          <w:color w:val="000000"/>
          <w:sz w:val="24"/>
          <w:szCs w:val="24"/>
          <w:lang w:eastAsia="it-IT"/>
        </w:rPr>
        <w:t xml:space="preserve">attuazione del principio di buona fede – di comunicare al Comune di </w:t>
      </w:r>
      <w:r w:rsidR="009E158A" w:rsidRPr="00FB6342">
        <w:rPr>
          <w:rFonts w:ascii="Times New Roman" w:eastAsia="LiberationSerif-Bold" w:hAnsi="Times New Roman"/>
          <w:color w:val="000000"/>
          <w:sz w:val="24"/>
          <w:szCs w:val="24"/>
          <w:lang w:eastAsia="it-IT"/>
        </w:rPr>
        <w:t>Aprilia</w:t>
      </w:r>
      <w:r w:rsidRPr="00FB6342">
        <w:rPr>
          <w:rFonts w:ascii="Times New Roman" w:eastAsia="LiberationSerif-Bold" w:hAnsi="Times New Roman"/>
          <w:color w:val="000000"/>
          <w:sz w:val="24"/>
          <w:szCs w:val="24"/>
          <w:lang w:eastAsia="it-IT"/>
        </w:rPr>
        <w:t xml:space="preserve"> le criticità e le</w:t>
      </w:r>
      <w:r w:rsidR="00847E4B" w:rsidRPr="00FB6342">
        <w:rPr>
          <w:rFonts w:ascii="Times New Roman" w:eastAsia="LiberationSerif-Bold" w:hAnsi="Times New Roman"/>
          <w:color w:val="000000"/>
          <w:sz w:val="24"/>
          <w:szCs w:val="24"/>
          <w:lang w:eastAsia="it-IT"/>
        </w:rPr>
        <w:t xml:space="preserve"> </w:t>
      </w:r>
      <w:r w:rsidRPr="00FB6342">
        <w:rPr>
          <w:rFonts w:ascii="Times New Roman" w:eastAsia="LiberationSerif-Bold" w:hAnsi="Times New Roman"/>
          <w:color w:val="000000"/>
          <w:sz w:val="24"/>
          <w:szCs w:val="24"/>
          <w:lang w:eastAsia="it-IT"/>
        </w:rPr>
        <w:t>problematiche che dovessero insorgere al fine di poter scongiurare, ove possibile, le ipotesi previste</w:t>
      </w:r>
      <w:r w:rsidR="00AF222B" w:rsidRPr="00FB6342">
        <w:rPr>
          <w:rFonts w:ascii="Times New Roman" w:eastAsia="LiberationSerif-Bold" w:hAnsi="Times New Roman"/>
          <w:color w:val="000000"/>
          <w:sz w:val="24"/>
          <w:szCs w:val="24"/>
          <w:lang w:eastAsia="it-IT"/>
        </w:rPr>
        <w:t xml:space="preserve"> </w:t>
      </w:r>
      <w:r w:rsidRPr="00FB6342">
        <w:rPr>
          <w:rFonts w:ascii="Times New Roman" w:eastAsia="LiberationSerif-Bold" w:hAnsi="Times New Roman"/>
          <w:color w:val="000000"/>
          <w:sz w:val="24"/>
          <w:szCs w:val="24"/>
          <w:lang w:eastAsia="it-IT"/>
        </w:rPr>
        <w:t>dal precedente comma.</w:t>
      </w:r>
    </w:p>
    <w:p w:rsidR="00AF222B" w:rsidRPr="00FB6342" w:rsidRDefault="00AF222B"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p>
    <w:p w:rsidR="00D95999" w:rsidRPr="00FB6342" w:rsidRDefault="00D95999" w:rsidP="000B6C4C">
      <w:pPr>
        <w:autoSpaceDE w:val="0"/>
        <w:autoSpaceDN w:val="0"/>
        <w:adjustRightInd w:val="0"/>
        <w:spacing w:after="0" w:line="240" w:lineRule="auto"/>
        <w:jc w:val="both"/>
        <w:rPr>
          <w:rFonts w:ascii="Times New Roman" w:eastAsia="LiberationSerif-Bold" w:hAnsi="Times New Roman"/>
          <w:b/>
          <w:bCs/>
          <w:color w:val="000000"/>
          <w:sz w:val="24"/>
          <w:szCs w:val="24"/>
          <w:lang w:eastAsia="it-IT"/>
        </w:rPr>
      </w:pPr>
      <w:r w:rsidRPr="00FB6342">
        <w:rPr>
          <w:rFonts w:ascii="Times New Roman" w:eastAsia="LiberationSerif-Bold" w:hAnsi="Times New Roman"/>
          <w:b/>
          <w:bCs/>
          <w:color w:val="000000"/>
          <w:sz w:val="24"/>
          <w:szCs w:val="24"/>
          <w:lang w:eastAsia="it-IT"/>
        </w:rPr>
        <w:t>ART. 1</w:t>
      </w:r>
      <w:r w:rsidR="00C56016" w:rsidRPr="00FB6342">
        <w:rPr>
          <w:rFonts w:ascii="Times New Roman" w:eastAsia="LiberationSerif-Bold" w:hAnsi="Times New Roman"/>
          <w:b/>
          <w:bCs/>
          <w:color w:val="000000"/>
          <w:sz w:val="24"/>
          <w:szCs w:val="24"/>
          <w:lang w:eastAsia="it-IT"/>
        </w:rPr>
        <w:t>1</w:t>
      </w:r>
      <w:r w:rsidRPr="00FB6342">
        <w:rPr>
          <w:rFonts w:ascii="Times New Roman" w:eastAsia="LiberationSerif-Bold" w:hAnsi="Times New Roman"/>
          <w:b/>
          <w:bCs/>
          <w:color w:val="000000"/>
          <w:sz w:val="24"/>
          <w:szCs w:val="24"/>
          <w:lang w:eastAsia="it-IT"/>
        </w:rPr>
        <w:t>– VERIFICHE E CONTROLLI IN CORSO DI ESECUZIONE DELLE ATTIVITA’</w:t>
      </w:r>
    </w:p>
    <w:p w:rsidR="00D95999" w:rsidRPr="00FB6342" w:rsidRDefault="00D95999" w:rsidP="000B6C4C">
      <w:pPr>
        <w:autoSpaceDE w:val="0"/>
        <w:autoSpaceDN w:val="0"/>
        <w:adjustRightInd w:val="0"/>
        <w:spacing w:after="0" w:line="240" w:lineRule="auto"/>
        <w:jc w:val="both"/>
        <w:rPr>
          <w:rFonts w:ascii="Times New Roman" w:eastAsia="LiberationSerif-Bold" w:hAnsi="Times New Roman"/>
          <w:b/>
          <w:bCs/>
          <w:color w:val="000000"/>
          <w:sz w:val="24"/>
          <w:szCs w:val="24"/>
          <w:lang w:eastAsia="it-IT"/>
        </w:rPr>
      </w:pPr>
      <w:r w:rsidRPr="00FB6342">
        <w:rPr>
          <w:rFonts w:ascii="Times New Roman" w:eastAsia="LiberationSerif-Bold" w:hAnsi="Times New Roman"/>
          <w:b/>
          <w:bCs/>
          <w:color w:val="000000"/>
          <w:sz w:val="24"/>
          <w:szCs w:val="24"/>
          <w:lang w:eastAsia="it-IT"/>
        </w:rPr>
        <w:t>OGGETTO DELLA CONVENZIONE</w:t>
      </w:r>
    </w:p>
    <w:p w:rsidR="009E158A" w:rsidRPr="00FB6342" w:rsidRDefault="009E158A" w:rsidP="000B6C4C">
      <w:pPr>
        <w:autoSpaceDE w:val="0"/>
        <w:autoSpaceDN w:val="0"/>
        <w:adjustRightInd w:val="0"/>
        <w:spacing w:after="0" w:line="240" w:lineRule="auto"/>
        <w:jc w:val="both"/>
        <w:rPr>
          <w:rFonts w:ascii="Times New Roman" w:eastAsia="LiberationSerif-Bold" w:hAnsi="Times New Roman"/>
          <w:b/>
          <w:bCs/>
          <w:color w:val="000000"/>
          <w:sz w:val="24"/>
          <w:szCs w:val="24"/>
          <w:lang w:eastAsia="it-IT"/>
        </w:rPr>
      </w:pPr>
    </w:p>
    <w:p w:rsidR="00D95999" w:rsidRPr="00FB6342"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FB6342">
        <w:rPr>
          <w:rFonts w:ascii="Times New Roman" w:eastAsia="LiberationSerif-Bold" w:hAnsi="Times New Roman"/>
          <w:color w:val="000000"/>
          <w:sz w:val="24"/>
          <w:szCs w:val="24"/>
          <w:lang w:eastAsia="it-IT"/>
        </w:rPr>
        <w:t xml:space="preserve">1-Il Comune di </w:t>
      </w:r>
      <w:r w:rsidR="009E158A" w:rsidRPr="00FB6342">
        <w:rPr>
          <w:rFonts w:ascii="Times New Roman" w:eastAsia="LiberationSerif-Bold" w:hAnsi="Times New Roman"/>
          <w:color w:val="000000"/>
          <w:sz w:val="24"/>
          <w:szCs w:val="24"/>
          <w:lang w:eastAsia="it-IT"/>
        </w:rPr>
        <w:t xml:space="preserve">Aprilia </w:t>
      </w:r>
      <w:r w:rsidR="00847E4B" w:rsidRPr="00FB6342">
        <w:rPr>
          <w:rFonts w:ascii="Times New Roman" w:eastAsia="LiberationSerif-Bold" w:hAnsi="Times New Roman"/>
          <w:color w:val="000000"/>
          <w:sz w:val="24"/>
          <w:szCs w:val="24"/>
          <w:lang w:eastAsia="it-IT"/>
        </w:rPr>
        <w:t>assicura</w:t>
      </w:r>
      <w:r w:rsidRPr="00FB6342">
        <w:rPr>
          <w:rFonts w:ascii="Times New Roman" w:eastAsia="LiberationSerif-Bold" w:hAnsi="Times New Roman"/>
          <w:color w:val="000000"/>
          <w:sz w:val="24"/>
          <w:szCs w:val="24"/>
          <w:lang w:eastAsia="it-IT"/>
        </w:rPr>
        <w:t xml:space="preserve"> il controllo e la vigilanza delle prestazioni erogate </w:t>
      </w:r>
      <w:r w:rsidR="00847E4B" w:rsidRPr="00FB6342">
        <w:rPr>
          <w:rFonts w:ascii="Times New Roman" w:eastAsia="LiberationSerif-Bold" w:hAnsi="Times New Roman"/>
          <w:color w:val="000000"/>
          <w:sz w:val="24"/>
          <w:szCs w:val="24"/>
          <w:lang w:eastAsia="it-IT"/>
        </w:rPr>
        <w:t xml:space="preserve">dal soggetto partner </w:t>
      </w:r>
      <w:r w:rsidRPr="00FB6342">
        <w:rPr>
          <w:rFonts w:ascii="Times New Roman" w:eastAsia="LiberationSerif-Bold" w:hAnsi="Times New Roman"/>
          <w:color w:val="000000"/>
          <w:sz w:val="24"/>
          <w:szCs w:val="24"/>
          <w:lang w:eastAsia="it-IT"/>
        </w:rPr>
        <w:t>attraverso la verifica periodica del perseguimento degli obiettivi in rapporto alle attività,</w:t>
      </w:r>
      <w:r w:rsidR="00847E4B" w:rsidRPr="00FB6342">
        <w:rPr>
          <w:rFonts w:ascii="Times New Roman" w:eastAsia="LiberationSerif-Bold" w:hAnsi="Times New Roman"/>
          <w:color w:val="000000"/>
          <w:sz w:val="24"/>
          <w:szCs w:val="24"/>
          <w:lang w:eastAsia="it-IT"/>
        </w:rPr>
        <w:t xml:space="preserve"> </w:t>
      </w:r>
      <w:r w:rsidRPr="00FB6342">
        <w:rPr>
          <w:rFonts w:ascii="Times New Roman" w:eastAsia="LiberationSerif-Bold" w:hAnsi="Times New Roman"/>
          <w:color w:val="000000"/>
          <w:sz w:val="24"/>
          <w:szCs w:val="24"/>
          <w:lang w:eastAsia="it-IT"/>
        </w:rPr>
        <w:t>oggetto della Convenzione, riservandosi di apportare tutte le variazioni che dovesse ritenere utili ai</w:t>
      </w:r>
    </w:p>
    <w:p w:rsidR="00D95999" w:rsidRPr="00FB6342"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FB6342">
        <w:rPr>
          <w:rFonts w:ascii="Times New Roman" w:eastAsia="LiberationSerif-Bold" w:hAnsi="Times New Roman"/>
          <w:color w:val="000000"/>
          <w:sz w:val="24"/>
          <w:szCs w:val="24"/>
          <w:lang w:eastAsia="it-IT"/>
        </w:rPr>
        <w:t>fini della buona riuscita delle azioni ivi contemplate, senza che ciò comporti ulteriori oneri a carico</w:t>
      </w:r>
    </w:p>
    <w:p w:rsidR="00D95999" w:rsidRPr="00FB6342" w:rsidRDefault="00847E4B"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FB6342">
        <w:rPr>
          <w:rFonts w:ascii="Times New Roman" w:eastAsia="LiberationSerif-Bold" w:hAnsi="Times New Roman"/>
          <w:color w:val="000000"/>
          <w:sz w:val="24"/>
          <w:szCs w:val="24"/>
          <w:lang w:eastAsia="it-IT"/>
        </w:rPr>
        <w:t>del soggetto</w:t>
      </w:r>
      <w:r w:rsidR="00D95999" w:rsidRPr="00FB6342">
        <w:rPr>
          <w:rFonts w:ascii="Times New Roman" w:eastAsia="LiberationSerif-Bold" w:hAnsi="Times New Roman"/>
          <w:color w:val="000000"/>
          <w:sz w:val="24"/>
          <w:szCs w:val="24"/>
          <w:lang w:eastAsia="it-IT"/>
        </w:rPr>
        <w:t xml:space="preserve"> partner, che è tenuto ad apportare le variazioni richieste.</w:t>
      </w:r>
    </w:p>
    <w:p w:rsidR="00AF222B" w:rsidRPr="00FB6342" w:rsidRDefault="00AF222B"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p>
    <w:p w:rsidR="00D070F1" w:rsidRPr="00FB6342" w:rsidRDefault="00D070F1" w:rsidP="000B6C4C">
      <w:pPr>
        <w:autoSpaceDE w:val="0"/>
        <w:autoSpaceDN w:val="0"/>
        <w:adjustRightInd w:val="0"/>
        <w:spacing w:after="0" w:line="240" w:lineRule="auto"/>
        <w:jc w:val="both"/>
        <w:rPr>
          <w:rFonts w:ascii="Times New Roman" w:eastAsia="LiberationSerif-Bold" w:hAnsi="Times New Roman"/>
          <w:b/>
          <w:bCs/>
          <w:color w:val="000000"/>
          <w:sz w:val="24"/>
          <w:szCs w:val="24"/>
          <w:lang w:eastAsia="it-IT"/>
        </w:rPr>
      </w:pPr>
    </w:p>
    <w:p w:rsidR="00D95999" w:rsidRPr="00FB6342" w:rsidRDefault="00D95999" w:rsidP="000B6C4C">
      <w:pPr>
        <w:autoSpaceDE w:val="0"/>
        <w:autoSpaceDN w:val="0"/>
        <w:adjustRightInd w:val="0"/>
        <w:spacing w:after="0" w:line="240" w:lineRule="auto"/>
        <w:jc w:val="both"/>
        <w:rPr>
          <w:rFonts w:ascii="Times New Roman" w:eastAsia="LiberationSerif-Bold" w:hAnsi="Times New Roman"/>
          <w:b/>
          <w:bCs/>
          <w:color w:val="000000"/>
          <w:sz w:val="24"/>
          <w:szCs w:val="24"/>
          <w:lang w:eastAsia="it-IT"/>
        </w:rPr>
      </w:pPr>
      <w:r w:rsidRPr="00FB6342">
        <w:rPr>
          <w:rFonts w:ascii="Times New Roman" w:eastAsia="LiberationSerif-Bold" w:hAnsi="Times New Roman"/>
          <w:b/>
          <w:bCs/>
          <w:color w:val="000000"/>
          <w:sz w:val="24"/>
          <w:szCs w:val="24"/>
          <w:lang w:eastAsia="it-IT"/>
        </w:rPr>
        <w:t>ART. 1</w:t>
      </w:r>
      <w:r w:rsidR="00C56016" w:rsidRPr="00FB6342">
        <w:rPr>
          <w:rFonts w:ascii="Times New Roman" w:eastAsia="LiberationSerif-Bold" w:hAnsi="Times New Roman"/>
          <w:b/>
          <w:bCs/>
          <w:color w:val="000000"/>
          <w:sz w:val="24"/>
          <w:szCs w:val="24"/>
          <w:lang w:eastAsia="it-IT"/>
        </w:rPr>
        <w:t>2</w:t>
      </w:r>
      <w:r w:rsidRPr="00FB6342">
        <w:rPr>
          <w:rFonts w:ascii="Times New Roman" w:eastAsia="LiberationSerif-Bold" w:hAnsi="Times New Roman"/>
          <w:b/>
          <w:bCs/>
          <w:color w:val="000000"/>
          <w:sz w:val="24"/>
          <w:szCs w:val="24"/>
          <w:lang w:eastAsia="it-IT"/>
        </w:rPr>
        <w:t xml:space="preserve"> – TRATTAMENTO DEI DATI PERSONALI</w:t>
      </w:r>
    </w:p>
    <w:p w:rsidR="009E158A" w:rsidRPr="00FB6342" w:rsidRDefault="009E158A" w:rsidP="000B6C4C">
      <w:pPr>
        <w:autoSpaceDE w:val="0"/>
        <w:autoSpaceDN w:val="0"/>
        <w:adjustRightInd w:val="0"/>
        <w:spacing w:after="0" w:line="240" w:lineRule="auto"/>
        <w:jc w:val="both"/>
        <w:rPr>
          <w:rFonts w:ascii="Times New Roman" w:eastAsia="LiberationSerif-Bold" w:hAnsi="Times New Roman"/>
          <w:b/>
          <w:bCs/>
          <w:color w:val="000000"/>
          <w:sz w:val="24"/>
          <w:szCs w:val="24"/>
          <w:lang w:eastAsia="it-IT"/>
        </w:rPr>
      </w:pPr>
    </w:p>
    <w:p w:rsidR="00D95999" w:rsidRPr="00FB6342"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FB6342">
        <w:rPr>
          <w:rFonts w:ascii="Times New Roman" w:eastAsia="LiberationSerif-Bold" w:hAnsi="Times New Roman"/>
          <w:color w:val="000000"/>
          <w:sz w:val="24"/>
          <w:szCs w:val="24"/>
          <w:lang w:eastAsia="it-IT"/>
        </w:rPr>
        <w:t xml:space="preserve">1-Ai sensi della vigente disciplina in materia di protezione dei dati personali, </w:t>
      </w:r>
      <w:r w:rsidR="00847E4B" w:rsidRPr="00FB6342">
        <w:rPr>
          <w:rFonts w:ascii="Times New Roman" w:eastAsia="LiberationSerif-Bold" w:hAnsi="Times New Roman"/>
          <w:color w:val="000000"/>
          <w:sz w:val="24"/>
          <w:szCs w:val="24"/>
          <w:lang w:eastAsia="it-IT"/>
        </w:rPr>
        <w:t>il soggetto partner</w:t>
      </w:r>
      <w:r w:rsidR="001B145B" w:rsidRPr="00FB6342">
        <w:rPr>
          <w:rFonts w:ascii="Times New Roman" w:eastAsia="LiberationSerif-Bold" w:hAnsi="Times New Roman"/>
          <w:color w:val="000000"/>
          <w:sz w:val="24"/>
          <w:szCs w:val="24"/>
          <w:lang w:eastAsia="it-IT"/>
        </w:rPr>
        <w:t xml:space="preserve"> verrà nominato </w:t>
      </w:r>
      <w:r w:rsidRPr="00FB6342">
        <w:rPr>
          <w:rFonts w:ascii="Times New Roman" w:eastAsia="LiberationSerif-Bold" w:hAnsi="Times New Roman"/>
          <w:color w:val="000000"/>
          <w:sz w:val="24"/>
          <w:szCs w:val="24"/>
          <w:lang w:eastAsia="it-IT"/>
        </w:rPr>
        <w:t>Responsabile</w:t>
      </w:r>
      <w:r w:rsidR="001B145B" w:rsidRPr="00FB6342">
        <w:rPr>
          <w:rFonts w:ascii="Times New Roman" w:eastAsia="LiberationSerif-Bold" w:hAnsi="Times New Roman"/>
          <w:color w:val="000000"/>
          <w:sz w:val="24"/>
          <w:szCs w:val="24"/>
          <w:lang w:eastAsia="it-IT"/>
        </w:rPr>
        <w:t xml:space="preserve"> esterno</w:t>
      </w:r>
      <w:r w:rsidRPr="00FB6342">
        <w:rPr>
          <w:rFonts w:ascii="Times New Roman" w:eastAsia="LiberationSerif-Bold" w:hAnsi="Times New Roman"/>
          <w:color w:val="000000"/>
          <w:sz w:val="24"/>
          <w:szCs w:val="24"/>
          <w:lang w:eastAsia="it-IT"/>
        </w:rPr>
        <w:t xml:space="preserve"> del trattamento per i dati trattati in esecuzione della</w:t>
      </w:r>
      <w:r w:rsidR="00847E4B" w:rsidRPr="00FB6342">
        <w:rPr>
          <w:rFonts w:ascii="Times New Roman" w:eastAsia="LiberationSerif-Bold" w:hAnsi="Times New Roman"/>
          <w:color w:val="000000"/>
          <w:sz w:val="24"/>
          <w:szCs w:val="24"/>
          <w:lang w:eastAsia="it-IT"/>
        </w:rPr>
        <w:t xml:space="preserve"> </w:t>
      </w:r>
      <w:r w:rsidRPr="00FB6342">
        <w:rPr>
          <w:rFonts w:ascii="Times New Roman" w:eastAsia="LiberationSerif-Bold" w:hAnsi="Times New Roman"/>
          <w:color w:val="000000"/>
          <w:sz w:val="24"/>
          <w:szCs w:val="24"/>
          <w:lang w:eastAsia="it-IT"/>
        </w:rPr>
        <w:t xml:space="preserve">presente Convenzione, la cui titolarità resta in capo al Comune di </w:t>
      </w:r>
      <w:r w:rsidR="009E158A" w:rsidRPr="00FB6342">
        <w:rPr>
          <w:rFonts w:ascii="Times New Roman" w:eastAsia="LiberationSerif-Bold" w:hAnsi="Times New Roman"/>
          <w:color w:val="000000"/>
          <w:sz w:val="24"/>
          <w:szCs w:val="24"/>
          <w:lang w:eastAsia="it-IT"/>
        </w:rPr>
        <w:t>Aprilia</w:t>
      </w:r>
      <w:r w:rsidRPr="00FB6342">
        <w:rPr>
          <w:rFonts w:ascii="Times New Roman" w:eastAsia="LiberationSerif-Bold" w:hAnsi="Times New Roman"/>
          <w:color w:val="000000"/>
          <w:sz w:val="24"/>
          <w:szCs w:val="24"/>
          <w:lang w:eastAsia="it-IT"/>
        </w:rPr>
        <w:t>.</w:t>
      </w:r>
    </w:p>
    <w:p w:rsidR="00D95999" w:rsidRPr="00FB6342" w:rsidRDefault="00845AE7"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FB6342">
        <w:rPr>
          <w:rFonts w:ascii="Times New Roman" w:eastAsia="LiberationSerif-Bold" w:hAnsi="Times New Roman"/>
          <w:color w:val="000000"/>
          <w:sz w:val="24"/>
          <w:szCs w:val="24"/>
          <w:lang w:eastAsia="it-IT"/>
        </w:rPr>
        <w:t>2</w:t>
      </w:r>
      <w:r w:rsidR="00D95999" w:rsidRPr="00FB6342">
        <w:rPr>
          <w:rFonts w:ascii="Times New Roman" w:eastAsia="LiberationSerif-Bold" w:hAnsi="Times New Roman"/>
          <w:color w:val="000000"/>
          <w:sz w:val="24"/>
          <w:szCs w:val="24"/>
          <w:lang w:eastAsia="it-IT"/>
        </w:rPr>
        <w:t>-</w:t>
      </w:r>
      <w:r w:rsidR="00847E4B" w:rsidRPr="00FB6342">
        <w:rPr>
          <w:rFonts w:ascii="Times New Roman" w:eastAsia="LiberationSerif-Bold" w:hAnsi="Times New Roman"/>
          <w:color w:val="000000"/>
          <w:sz w:val="24"/>
          <w:szCs w:val="24"/>
          <w:lang w:eastAsia="it-IT"/>
        </w:rPr>
        <w:t>Il soggetto partner</w:t>
      </w:r>
      <w:r w:rsidR="00D95999" w:rsidRPr="00FB6342">
        <w:rPr>
          <w:rFonts w:ascii="Times New Roman" w:eastAsia="LiberationSerif-Bold" w:hAnsi="Times New Roman"/>
          <w:color w:val="000000"/>
          <w:sz w:val="24"/>
          <w:szCs w:val="24"/>
          <w:lang w:eastAsia="it-IT"/>
        </w:rPr>
        <w:t>:</w:t>
      </w:r>
    </w:p>
    <w:p w:rsidR="00D95999" w:rsidRPr="00FB6342"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FB6342">
        <w:rPr>
          <w:rFonts w:ascii="Times New Roman" w:eastAsia="LiberationSerif-Bold" w:hAnsi="Times New Roman"/>
          <w:color w:val="00000A"/>
          <w:sz w:val="24"/>
          <w:szCs w:val="24"/>
          <w:lang w:eastAsia="it-IT"/>
        </w:rPr>
        <w:t xml:space="preserve">a) </w:t>
      </w:r>
      <w:r w:rsidRPr="00FB6342">
        <w:rPr>
          <w:rFonts w:ascii="Times New Roman" w:eastAsia="LiberationSerif-Bold" w:hAnsi="Times New Roman"/>
          <w:color w:val="000000"/>
          <w:sz w:val="24"/>
          <w:szCs w:val="24"/>
          <w:lang w:eastAsia="it-IT"/>
        </w:rPr>
        <w:t>dichiara di essere consapevole che i dati che tratta nell’espletamento delle Attività sono dati</w:t>
      </w:r>
      <w:r w:rsidR="00847E4B" w:rsidRPr="00FB6342">
        <w:rPr>
          <w:rFonts w:ascii="Times New Roman" w:eastAsia="LiberationSerif-Bold" w:hAnsi="Times New Roman"/>
          <w:color w:val="000000"/>
          <w:sz w:val="24"/>
          <w:szCs w:val="24"/>
          <w:lang w:eastAsia="it-IT"/>
        </w:rPr>
        <w:t xml:space="preserve"> </w:t>
      </w:r>
      <w:r w:rsidRPr="00FB6342">
        <w:rPr>
          <w:rFonts w:ascii="Times New Roman" w:eastAsia="LiberationSerif-Bold" w:hAnsi="Times New Roman"/>
          <w:color w:val="000000"/>
          <w:sz w:val="24"/>
          <w:szCs w:val="24"/>
          <w:lang w:eastAsia="it-IT"/>
        </w:rPr>
        <w:t>personali e quindi, come tali, essi sono soggetti all’applicazione del Codice per la protezione dei</w:t>
      </w:r>
      <w:r w:rsidR="00847E4B" w:rsidRPr="00FB6342">
        <w:rPr>
          <w:rFonts w:ascii="Times New Roman" w:eastAsia="LiberationSerif-Bold" w:hAnsi="Times New Roman"/>
          <w:color w:val="000000"/>
          <w:sz w:val="24"/>
          <w:szCs w:val="24"/>
          <w:lang w:eastAsia="it-IT"/>
        </w:rPr>
        <w:t xml:space="preserve"> </w:t>
      </w:r>
      <w:r w:rsidRPr="00FB6342">
        <w:rPr>
          <w:rFonts w:ascii="Times New Roman" w:eastAsia="LiberationSerif-Bold" w:hAnsi="Times New Roman"/>
          <w:color w:val="000000"/>
          <w:sz w:val="24"/>
          <w:szCs w:val="24"/>
          <w:lang w:eastAsia="it-IT"/>
        </w:rPr>
        <w:t>dati personali;</w:t>
      </w:r>
    </w:p>
    <w:p w:rsidR="00D95999" w:rsidRPr="00FB6342"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FB6342">
        <w:rPr>
          <w:rFonts w:ascii="Times New Roman" w:eastAsia="LiberationSerif-Bold" w:hAnsi="Times New Roman"/>
          <w:color w:val="00000A"/>
          <w:sz w:val="24"/>
          <w:szCs w:val="24"/>
          <w:lang w:eastAsia="it-IT"/>
        </w:rPr>
        <w:t xml:space="preserve">b) </w:t>
      </w:r>
      <w:r w:rsidRPr="00FB6342">
        <w:rPr>
          <w:rFonts w:ascii="Times New Roman" w:eastAsia="LiberationSerif-Bold" w:hAnsi="Times New Roman"/>
          <w:color w:val="000000"/>
          <w:sz w:val="24"/>
          <w:szCs w:val="24"/>
          <w:lang w:eastAsia="it-IT"/>
        </w:rPr>
        <w:t>si obbliga ad ottemperare agli obblighi previsti dalla vigente disciplina anche con riferimento</w:t>
      </w:r>
      <w:r w:rsidR="00847E4B" w:rsidRPr="00FB6342">
        <w:rPr>
          <w:rFonts w:ascii="Times New Roman" w:eastAsia="LiberationSerif-Bold" w:hAnsi="Times New Roman"/>
          <w:color w:val="000000"/>
          <w:sz w:val="24"/>
          <w:szCs w:val="24"/>
          <w:lang w:eastAsia="it-IT"/>
        </w:rPr>
        <w:t xml:space="preserve"> </w:t>
      </w:r>
      <w:r w:rsidRPr="00FB6342">
        <w:rPr>
          <w:rFonts w:ascii="Times New Roman" w:eastAsia="LiberationSerif-Bold" w:hAnsi="Times New Roman"/>
          <w:color w:val="000000"/>
          <w:sz w:val="24"/>
          <w:szCs w:val="24"/>
          <w:lang w:eastAsia="it-IT"/>
        </w:rPr>
        <w:t>alla disciplina ivi contenuta rispetto ai dati personali sensibili e giudiziari;</w:t>
      </w:r>
    </w:p>
    <w:p w:rsidR="00D95999" w:rsidRPr="00FB6342"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FB6342">
        <w:rPr>
          <w:rFonts w:ascii="Times New Roman" w:eastAsia="LiberationSerif-Bold" w:hAnsi="Times New Roman"/>
          <w:color w:val="00000A"/>
          <w:sz w:val="24"/>
          <w:szCs w:val="24"/>
          <w:lang w:eastAsia="it-IT"/>
        </w:rPr>
        <w:t xml:space="preserve">c) </w:t>
      </w:r>
      <w:r w:rsidRPr="00FB6342">
        <w:rPr>
          <w:rFonts w:ascii="Times New Roman" w:eastAsia="LiberationSerif-Bold" w:hAnsi="Times New Roman"/>
          <w:color w:val="000000"/>
          <w:sz w:val="24"/>
          <w:szCs w:val="24"/>
          <w:lang w:eastAsia="it-IT"/>
        </w:rPr>
        <w:t>si impegna a rispettare le eventuali istruzioni specifiche ricevute relativamente a peculiari</w:t>
      </w:r>
      <w:r w:rsidR="00847E4B" w:rsidRPr="00FB6342">
        <w:rPr>
          <w:rFonts w:ascii="Times New Roman" w:eastAsia="LiberationSerif-Bold" w:hAnsi="Times New Roman"/>
          <w:color w:val="000000"/>
          <w:sz w:val="24"/>
          <w:szCs w:val="24"/>
          <w:lang w:eastAsia="it-IT"/>
        </w:rPr>
        <w:t xml:space="preserve"> </w:t>
      </w:r>
      <w:r w:rsidRPr="00FB6342">
        <w:rPr>
          <w:rFonts w:ascii="Times New Roman" w:eastAsia="LiberationSerif-Bold" w:hAnsi="Times New Roman"/>
          <w:color w:val="000000"/>
          <w:sz w:val="24"/>
          <w:szCs w:val="24"/>
          <w:lang w:eastAsia="it-IT"/>
        </w:rPr>
        <w:t xml:space="preserve">aspetti inerenti </w:t>
      </w:r>
      <w:r w:rsidR="00847E4B" w:rsidRPr="00FB6342">
        <w:rPr>
          <w:rFonts w:ascii="Times New Roman" w:eastAsia="LiberationSerif-Bold" w:hAnsi="Times New Roman"/>
          <w:color w:val="000000"/>
          <w:sz w:val="24"/>
          <w:szCs w:val="24"/>
          <w:lang w:eastAsia="it-IT"/>
        </w:rPr>
        <w:t>alla</w:t>
      </w:r>
      <w:r w:rsidRPr="00FB6342">
        <w:rPr>
          <w:rFonts w:ascii="Times New Roman" w:eastAsia="LiberationSerif-Bold" w:hAnsi="Times New Roman"/>
          <w:color w:val="000000"/>
          <w:sz w:val="24"/>
          <w:szCs w:val="24"/>
          <w:lang w:eastAsia="it-IT"/>
        </w:rPr>
        <w:t xml:space="preserve"> presente Convenzione;</w:t>
      </w:r>
    </w:p>
    <w:p w:rsidR="00D95999" w:rsidRPr="00FB6342"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FB6342">
        <w:rPr>
          <w:rFonts w:ascii="Times New Roman" w:eastAsia="LiberationSerif-Bold" w:hAnsi="Times New Roman"/>
          <w:color w:val="00000A"/>
          <w:sz w:val="24"/>
          <w:szCs w:val="24"/>
          <w:lang w:eastAsia="it-IT"/>
        </w:rPr>
        <w:t xml:space="preserve">d) </w:t>
      </w:r>
      <w:r w:rsidRPr="00FB6342">
        <w:rPr>
          <w:rFonts w:ascii="Times New Roman" w:eastAsia="LiberationSerif-Bold" w:hAnsi="Times New Roman"/>
          <w:color w:val="000000"/>
          <w:sz w:val="24"/>
          <w:szCs w:val="24"/>
          <w:lang w:eastAsia="it-IT"/>
        </w:rPr>
        <w:t>si impegna a nominare i soggetti incaricati del trattamento stesso e di impartire loro specifiche</w:t>
      </w:r>
      <w:r w:rsidR="00847E4B" w:rsidRPr="00FB6342">
        <w:rPr>
          <w:rFonts w:ascii="Times New Roman" w:eastAsia="LiberationSerif-Bold" w:hAnsi="Times New Roman"/>
          <w:color w:val="000000"/>
          <w:sz w:val="24"/>
          <w:szCs w:val="24"/>
          <w:lang w:eastAsia="it-IT"/>
        </w:rPr>
        <w:t xml:space="preserve"> </w:t>
      </w:r>
      <w:r w:rsidRPr="00FB6342">
        <w:rPr>
          <w:rFonts w:ascii="Times New Roman" w:eastAsia="LiberationSerif-Bold" w:hAnsi="Times New Roman"/>
          <w:color w:val="000000"/>
          <w:sz w:val="24"/>
          <w:szCs w:val="24"/>
          <w:lang w:eastAsia="it-IT"/>
        </w:rPr>
        <w:t>istruzioni relative al trattamento dei dati loro affidato;</w:t>
      </w:r>
    </w:p>
    <w:p w:rsidR="00D95999" w:rsidRPr="00FB6342"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FB6342">
        <w:rPr>
          <w:rFonts w:ascii="Times New Roman" w:eastAsia="LiberationSerif-Bold" w:hAnsi="Times New Roman"/>
          <w:color w:val="00000A"/>
          <w:sz w:val="24"/>
          <w:szCs w:val="24"/>
          <w:lang w:eastAsia="it-IT"/>
        </w:rPr>
        <w:t xml:space="preserve">e) </w:t>
      </w:r>
      <w:r w:rsidRPr="00FB6342">
        <w:rPr>
          <w:rFonts w:ascii="Times New Roman" w:eastAsia="LiberationSerif-Bold" w:hAnsi="Times New Roman"/>
          <w:color w:val="000000"/>
          <w:sz w:val="24"/>
          <w:szCs w:val="24"/>
          <w:lang w:eastAsia="it-IT"/>
        </w:rPr>
        <w:t xml:space="preserve">si impegna a comunicare al Comune di </w:t>
      </w:r>
      <w:r w:rsidR="00783370" w:rsidRPr="00FB6342">
        <w:rPr>
          <w:rFonts w:ascii="Times New Roman" w:eastAsia="LiberationSerif-Bold" w:hAnsi="Times New Roman"/>
          <w:color w:val="000000"/>
          <w:sz w:val="24"/>
          <w:szCs w:val="24"/>
          <w:lang w:eastAsia="it-IT"/>
        </w:rPr>
        <w:t>Aprilia</w:t>
      </w:r>
      <w:r w:rsidRPr="00FB6342">
        <w:rPr>
          <w:rFonts w:ascii="Times New Roman" w:eastAsia="LiberationSerif-Bold" w:hAnsi="Times New Roman"/>
          <w:color w:val="000000"/>
          <w:sz w:val="24"/>
          <w:szCs w:val="24"/>
          <w:lang w:eastAsia="it-IT"/>
        </w:rPr>
        <w:t xml:space="preserve"> ogni eventuale affidamento a soggetti terzi di</w:t>
      </w:r>
      <w:r w:rsidR="00847E4B" w:rsidRPr="00FB6342">
        <w:rPr>
          <w:rFonts w:ascii="Times New Roman" w:eastAsia="LiberationSerif-Bold" w:hAnsi="Times New Roman"/>
          <w:color w:val="000000"/>
          <w:sz w:val="24"/>
          <w:szCs w:val="24"/>
          <w:lang w:eastAsia="it-IT"/>
        </w:rPr>
        <w:t xml:space="preserve"> </w:t>
      </w:r>
      <w:r w:rsidRPr="00FB6342">
        <w:rPr>
          <w:rFonts w:ascii="Times New Roman" w:eastAsia="LiberationSerif-Bold" w:hAnsi="Times New Roman"/>
          <w:color w:val="000000"/>
          <w:sz w:val="24"/>
          <w:szCs w:val="24"/>
          <w:lang w:eastAsia="it-IT"/>
        </w:rPr>
        <w:t>operazioni di trattamento di dati personali di cui è titolare, affinché quest’ultima ai fini della</w:t>
      </w:r>
      <w:r w:rsidR="00847E4B" w:rsidRPr="00FB6342">
        <w:rPr>
          <w:rFonts w:ascii="Times New Roman" w:eastAsia="LiberationSerif-Bold" w:hAnsi="Times New Roman"/>
          <w:color w:val="000000"/>
          <w:sz w:val="24"/>
          <w:szCs w:val="24"/>
          <w:lang w:eastAsia="it-IT"/>
        </w:rPr>
        <w:t xml:space="preserve"> </w:t>
      </w:r>
      <w:r w:rsidRPr="00FB6342">
        <w:rPr>
          <w:rFonts w:ascii="Times New Roman" w:eastAsia="LiberationSerif-Bold" w:hAnsi="Times New Roman"/>
          <w:color w:val="000000"/>
          <w:sz w:val="24"/>
          <w:szCs w:val="24"/>
          <w:lang w:eastAsia="it-IT"/>
        </w:rPr>
        <w:t>legittimità del trattamento affidato, possa nominare tali soggetti terzi responsabili del</w:t>
      </w:r>
      <w:r w:rsidR="00847E4B" w:rsidRPr="00FB6342">
        <w:rPr>
          <w:rFonts w:ascii="Times New Roman" w:eastAsia="LiberationSerif-Bold" w:hAnsi="Times New Roman"/>
          <w:color w:val="000000"/>
          <w:sz w:val="24"/>
          <w:szCs w:val="24"/>
          <w:lang w:eastAsia="it-IT"/>
        </w:rPr>
        <w:t xml:space="preserve"> </w:t>
      </w:r>
      <w:r w:rsidRPr="00FB6342">
        <w:rPr>
          <w:rFonts w:ascii="Times New Roman" w:eastAsia="LiberationSerif-Bold" w:hAnsi="Times New Roman"/>
          <w:color w:val="000000"/>
          <w:sz w:val="24"/>
          <w:szCs w:val="24"/>
          <w:lang w:eastAsia="it-IT"/>
        </w:rPr>
        <w:t>trattamento;</w:t>
      </w:r>
    </w:p>
    <w:p w:rsidR="00D95999" w:rsidRPr="00FB6342"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FB6342">
        <w:rPr>
          <w:rFonts w:ascii="Times New Roman" w:eastAsia="LiberationSerif-Bold" w:hAnsi="Times New Roman"/>
          <w:color w:val="00000A"/>
          <w:sz w:val="24"/>
          <w:szCs w:val="24"/>
          <w:lang w:eastAsia="it-IT"/>
        </w:rPr>
        <w:t xml:space="preserve">f) </w:t>
      </w:r>
      <w:r w:rsidRPr="00FB6342">
        <w:rPr>
          <w:rFonts w:ascii="Times New Roman" w:eastAsia="LiberationSerif-Bold" w:hAnsi="Times New Roman"/>
          <w:color w:val="000000"/>
          <w:sz w:val="24"/>
          <w:szCs w:val="24"/>
          <w:lang w:eastAsia="it-IT"/>
        </w:rPr>
        <w:t>si impegna a nominare ed indicare una persona fisica referente per la «protezione dei dati</w:t>
      </w:r>
      <w:r w:rsidR="00847E4B" w:rsidRPr="00FB6342">
        <w:rPr>
          <w:rFonts w:ascii="Times New Roman" w:eastAsia="LiberationSerif-Bold" w:hAnsi="Times New Roman"/>
          <w:color w:val="000000"/>
          <w:sz w:val="24"/>
          <w:szCs w:val="24"/>
          <w:lang w:eastAsia="it-IT"/>
        </w:rPr>
        <w:t xml:space="preserve"> </w:t>
      </w:r>
      <w:r w:rsidRPr="00FB6342">
        <w:rPr>
          <w:rFonts w:ascii="Times New Roman" w:eastAsia="LiberationSerif-Bold" w:hAnsi="Times New Roman"/>
          <w:color w:val="000000"/>
          <w:sz w:val="24"/>
          <w:szCs w:val="24"/>
          <w:lang w:eastAsia="it-IT"/>
        </w:rPr>
        <w:t>personali»;</w:t>
      </w:r>
    </w:p>
    <w:p w:rsidR="00D95999" w:rsidRPr="00FB6342"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FB6342">
        <w:rPr>
          <w:rFonts w:ascii="Times New Roman" w:eastAsia="LiberationSerif-Bold" w:hAnsi="Times New Roman"/>
          <w:color w:val="00000A"/>
          <w:sz w:val="24"/>
          <w:szCs w:val="24"/>
          <w:lang w:eastAsia="it-IT"/>
        </w:rPr>
        <w:t xml:space="preserve">g) </w:t>
      </w:r>
      <w:r w:rsidRPr="00FB6342">
        <w:rPr>
          <w:rFonts w:ascii="Times New Roman" w:eastAsia="LiberationSerif-Bold" w:hAnsi="Times New Roman"/>
          <w:color w:val="000000"/>
          <w:sz w:val="24"/>
          <w:szCs w:val="24"/>
          <w:lang w:eastAsia="it-IT"/>
        </w:rPr>
        <w:t xml:space="preserve">si impegna a relazionare con cadenza </w:t>
      </w:r>
      <w:r w:rsidR="00847E4B" w:rsidRPr="00FB6342">
        <w:rPr>
          <w:rFonts w:ascii="Times New Roman" w:eastAsia="LiberationSerif-Bold" w:hAnsi="Times New Roman"/>
          <w:color w:val="000000"/>
          <w:sz w:val="24"/>
          <w:szCs w:val="24"/>
          <w:lang w:eastAsia="it-IT"/>
        </w:rPr>
        <w:t>bimestrale</w:t>
      </w:r>
      <w:r w:rsidRPr="00FB6342">
        <w:rPr>
          <w:rFonts w:ascii="Times New Roman" w:eastAsia="LiberationSerif-Bold" w:hAnsi="Times New Roman"/>
          <w:color w:val="000000"/>
          <w:sz w:val="24"/>
          <w:szCs w:val="24"/>
          <w:lang w:eastAsia="it-IT"/>
        </w:rPr>
        <w:t xml:space="preserve"> sullo stato del trattamento dei dati personali e</w:t>
      </w:r>
      <w:r w:rsidR="00847E4B" w:rsidRPr="00FB6342">
        <w:rPr>
          <w:rFonts w:ascii="Times New Roman" w:eastAsia="LiberationSerif-Bold" w:hAnsi="Times New Roman"/>
          <w:color w:val="000000"/>
          <w:sz w:val="24"/>
          <w:szCs w:val="24"/>
          <w:lang w:eastAsia="it-IT"/>
        </w:rPr>
        <w:t xml:space="preserve"> </w:t>
      </w:r>
      <w:r w:rsidRPr="00FB6342">
        <w:rPr>
          <w:rFonts w:ascii="Times New Roman" w:eastAsia="LiberationSerif-Bold" w:hAnsi="Times New Roman"/>
          <w:color w:val="000000"/>
          <w:sz w:val="24"/>
          <w:szCs w:val="24"/>
          <w:lang w:eastAsia="it-IT"/>
        </w:rPr>
        <w:t xml:space="preserve">sulle misure di sicurezza adottate e si obbliga ad allertare immediatamente il Comune di </w:t>
      </w:r>
      <w:r w:rsidR="00783370" w:rsidRPr="00FB6342">
        <w:rPr>
          <w:rFonts w:ascii="Times New Roman" w:eastAsia="LiberationSerif-Bold" w:hAnsi="Times New Roman"/>
          <w:color w:val="000000"/>
          <w:sz w:val="24"/>
          <w:szCs w:val="24"/>
          <w:lang w:eastAsia="it-IT"/>
        </w:rPr>
        <w:t>Aprilia</w:t>
      </w:r>
      <w:r w:rsidR="00847E4B" w:rsidRPr="00FB6342">
        <w:rPr>
          <w:rFonts w:ascii="Times New Roman" w:eastAsia="LiberationSerif-Bold" w:hAnsi="Times New Roman"/>
          <w:color w:val="000000"/>
          <w:sz w:val="24"/>
          <w:szCs w:val="24"/>
          <w:lang w:eastAsia="it-IT"/>
        </w:rPr>
        <w:t xml:space="preserve"> </w:t>
      </w:r>
      <w:r w:rsidRPr="00FB6342">
        <w:rPr>
          <w:rFonts w:ascii="Times New Roman" w:eastAsia="LiberationSerif-Bold" w:hAnsi="Times New Roman"/>
          <w:color w:val="000000"/>
          <w:sz w:val="24"/>
          <w:szCs w:val="24"/>
          <w:lang w:eastAsia="it-IT"/>
        </w:rPr>
        <w:t>in caso di situazioni anomale o di emergenze;</w:t>
      </w:r>
    </w:p>
    <w:p w:rsidR="00D95999" w:rsidRPr="00FB6342"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FB6342">
        <w:rPr>
          <w:rFonts w:ascii="Times New Roman" w:eastAsia="LiberationSerif-Bold" w:hAnsi="Times New Roman"/>
          <w:color w:val="00000A"/>
          <w:sz w:val="24"/>
          <w:szCs w:val="24"/>
          <w:lang w:eastAsia="it-IT"/>
        </w:rPr>
        <w:t xml:space="preserve">h) </w:t>
      </w:r>
      <w:r w:rsidRPr="00FB6342">
        <w:rPr>
          <w:rFonts w:ascii="Times New Roman" w:eastAsia="LiberationSerif-Bold" w:hAnsi="Times New Roman"/>
          <w:color w:val="000000"/>
          <w:sz w:val="24"/>
          <w:szCs w:val="24"/>
          <w:lang w:eastAsia="it-IT"/>
        </w:rPr>
        <w:t xml:space="preserve">consente l’accesso </w:t>
      </w:r>
      <w:r w:rsidR="00847E4B" w:rsidRPr="00FB6342">
        <w:rPr>
          <w:rFonts w:ascii="Times New Roman" w:eastAsia="LiberationSerif-Bold" w:hAnsi="Times New Roman"/>
          <w:color w:val="000000"/>
          <w:sz w:val="24"/>
          <w:szCs w:val="24"/>
          <w:lang w:eastAsia="it-IT"/>
        </w:rPr>
        <w:t>all’ente appaltante</w:t>
      </w:r>
      <w:r w:rsidRPr="00FB6342">
        <w:rPr>
          <w:rFonts w:ascii="Times New Roman" w:eastAsia="LiberationSerif-Bold" w:hAnsi="Times New Roman"/>
          <w:color w:val="000000"/>
          <w:sz w:val="24"/>
          <w:szCs w:val="24"/>
          <w:lang w:eastAsia="it-IT"/>
        </w:rPr>
        <w:t xml:space="preserve"> al fine di effettuare verifiche periodiche in ordine alla</w:t>
      </w:r>
      <w:r w:rsidR="00847E4B" w:rsidRPr="00FB6342">
        <w:rPr>
          <w:rFonts w:ascii="Times New Roman" w:eastAsia="LiberationSerif-Bold" w:hAnsi="Times New Roman"/>
          <w:color w:val="000000"/>
          <w:sz w:val="24"/>
          <w:szCs w:val="24"/>
          <w:lang w:eastAsia="it-IT"/>
        </w:rPr>
        <w:t xml:space="preserve"> </w:t>
      </w:r>
      <w:r w:rsidRPr="00FB6342">
        <w:rPr>
          <w:rFonts w:ascii="Times New Roman" w:eastAsia="LiberationSerif-Bold" w:hAnsi="Times New Roman"/>
          <w:color w:val="000000"/>
          <w:sz w:val="24"/>
          <w:szCs w:val="24"/>
          <w:lang w:eastAsia="it-IT"/>
        </w:rPr>
        <w:t>modalità dei trattamenti ed all’applicazione delle norme di sicurezza adottate.</w:t>
      </w:r>
    </w:p>
    <w:p w:rsidR="00AF222B" w:rsidRPr="00FB6342" w:rsidRDefault="00AF222B"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p>
    <w:p w:rsidR="00D95999" w:rsidRPr="00FB6342" w:rsidRDefault="00D95999" w:rsidP="000B6C4C">
      <w:pPr>
        <w:autoSpaceDE w:val="0"/>
        <w:autoSpaceDN w:val="0"/>
        <w:adjustRightInd w:val="0"/>
        <w:spacing w:after="0" w:line="240" w:lineRule="auto"/>
        <w:jc w:val="both"/>
        <w:rPr>
          <w:rFonts w:ascii="Times New Roman" w:eastAsia="LiberationSerif-Bold" w:hAnsi="Times New Roman"/>
          <w:b/>
          <w:bCs/>
          <w:color w:val="000000"/>
          <w:sz w:val="24"/>
          <w:szCs w:val="24"/>
          <w:lang w:eastAsia="it-IT"/>
        </w:rPr>
      </w:pPr>
      <w:r w:rsidRPr="00FB6342">
        <w:rPr>
          <w:rFonts w:ascii="Times New Roman" w:eastAsia="LiberationSerif-Bold" w:hAnsi="Times New Roman"/>
          <w:b/>
          <w:bCs/>
          <w:color w:val="000000"/>
          <w:sz w:val="24"/>
          <w:szCs w:val="24"/>
          <w:lang w:eastAsia="it-IT"/>
        </w:rPr>
        <w:t>ART. 1</w:t>
      </w:r>
      <w:r w:rsidR="00C56016" w:rsidRPr="00FB6342">
        <w:rPr>
          <w:rFonts w:ascii="Times New Roman" w:eastAsia="LiberationSerif-Bold" w:hAnsi="Times New Roman"/>
          <w:b/>
          <w:bCs/>
          <w:color w:val="000000"/>
          <w:sz w:val="24"/>
          <w:szCs w:val="24"/>
          <w:lang w:eastAsia="it-IT"/>
        </w:rPr>
        <w:t>3</w:t>
      </w:r>
      <w:r w:rsidRPr="00FB6342">
        <w:rPr>
          <w:rFonts w:ascii="Times New Roman" w:eastAsia="LiberationSerif-Bold" w:hAnsi="Times New Roman"/>
          <w:b/>
          <w:bCs/>
          <w:color w:val="000000"/>
          <w:sz w:val="24"/>
          <w:szCs w:val="24"/>
          <w:lang w:eastAsia="it-IT"/>
        </w:rPr>
        <w:t xml:space="preserve"> – INADEMPIENZE E PENALI</w:t>
      </w:r>
    </w:p>
    <w:p w:rsidR="009E158A" w:rsidRPr="00FB6342" w:rsidRDefault="009E158A" w:rsidP="000B6C4C">
      <w:pPr>
        <w:autoSpaceDE w:val="0"/>
        <w:autoSpaceDN w:val="0"/>
        <w:adjustRightInd w:val="0"/>
        <w:spacing w:after="0" w:line="240" w:lineRule="auto"/>
        <w:jc w:val="both"/>
        <w:rPr>
          <w:rFonts w:ascii="Times New Roman" w:eastAsia="LiberationSerif-Bold" w:hAnsi="Times New Roman"/>
          <w:b/>
          <w:bCs/>
          <w:color w:val="000000"/>
          <w:sz w:val="24"/>
          <w:szCs w:val="24"/>
          <w:lang w:eastAsia="it-IT"/>
        </w:rPr>
      </w:pPr>
    </w:p>
    <w:p w:rsidR="00D95999" w:rsidRPr="00FB6342"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FB6342">
        <w:rPr>
          <w:rFonts w:ascii="Times New Roman" w:eastAsia="LiberationSerif-Bold" w:hAnsi="Times New Roman"/>
          <w:color w:val="000000"/>
          <w:sz w:val="24"/>
          <w:szCs w:val="24"/>
          <w:lang w:eastAsia="it-IT"/>
        </w:rPr>
        <w:t xml:space="preserve">1-Qualora </w:t>
      </w:r>
      <w:r w:rsidR="00847E4B" w:rsidRPr="00FB6342">
        <w:rPr>
          <w:rFonts w:ascii="Times New Roman" w:eastAsia="LiberationSerif-Bold" w:hAnsi="Times New Roman"/>
          <w:color w:val="000000"/>
          <w:sz w:val="24"/>
          <w:szCs w:val="24"/>
          <w:lang w:eastAsia="it-IT"/>
        </w:rPr>
        <w:t>il Comune di Aprilia accerti</w:t>
      </w:r>
      <w:r w:rsidRPr="00FB6342">
        <w:rPr>
          <w:rFonts w:ascii="Times New Roman" w:eastAsia="LiberationSerif-Bold" w:hAnsi="Times New Roman"/>
          <w:color w:val="000000"/>
          <w:sz w:val="24"/>
          <w:szCs w:val="24"/>
          <w:lang w:eastAsia="it-IT"/>
        </w:rPr>
        <w:t xml:space="preserve"> il ritardo, l’inadempimento, l’inesattezza o la violazione</w:t>
      </w:r>
      <w:r w:rsidR="00847E4B" w:rsidRPr="00FB6342">
        <w:rPr>
          <w:rFonts w:ascii="Times New Roman" w:eastAsia="LiberationSerif-Bold" w:hAnsi="Times New Roman"/>
          <w:color w:val="000000"/>
          <w:sz w:val="24"/>
          <w:szCs w:val="24"/>
          <w:lang w:eastAsia="it-IT"/>
        </w:rPr>
        <w:t xml:space="preserve"> </w:t>
      </w:r>
      <w:r w:rsidRPr="00FB6342">
        <w:rPr>
          <w:rFonts w:ascii="Times New Roman" w:eastAsia="LiberationSerif-Bold" w:hAnsi="Times New Roman"/>
          <w:color w:val="000000"/>
          <w:sz w:val="24"/>
          <w:szCs w:val="24"/>
          <w:lang w:eastAsia="it-IT"/>
        </w:rPr>
        <w:t>rispetto agli obblighi stabiliti nei documenti che compongono la presente convenzione da parte</w:t>
      </w:r>
      <w:r w:rsidR="00847E4B" w:rsidRPr="00FB6342">
        <w:rPr>
          <w:rFonts w:ascii="Times New Roman" w:eastAsia="LiberationSerif-Bold" w:hAnsi="Times New Roman"/>
          <w:color w:val="000000"/>
          <w:sz w:val="24"/>
          <w:szCs w:val="24"/>
          <w:lang w:eastAsia="it-IT"/>
        </w:rPr>
        <w:t xml:space="preserve"> del soggetto</w:t>
      </w:r>
      <w:r w:rsidRPr="00FB6342">
        <w:rPr>
          <w:rFonts w:ascii="Times New Roman" w:eastAsia="LiberationSerif-Bold" w:hAnsi="Times New Roman"/>
          <w:color w:val="000000"/>
          <w:sz w:val="24"/>
          <w:szCs w:val="24"/>
          <w:lang w:eastAsia="it-IT"/>
        </w:rPr>
        <w:t xml:space="preserve"> partner, provvederà ad applicare le sotto elencate penali contrattuali:</w:t>
      </w:r>
    </w:p>
    <w:p w:rsidR="00D95999" w:rsidRPr="00FB6342"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FB6342">
        <w:rPr>
          <w:rFonts w:ascii="Times New Roman" w:eastAsia="LiberationSerif-Bold" w:hAnsi="Times New Roman"/>
          <w:color w:val="00000A"/>
          <w:sz w:val="24"/>
          <w:szCs w:val="24"/>
          <w:lang w:eastAsia="it-IT"/>
        </w:rPr>
        <w:t xml:space="preserve">a) </w:t>
      </w:r>
      <w:r w:rsidRPr="00FB6342">
        <w:rPr>
          <w:rFonts w:ascii="Times New Roman" w:eastAsia="LiberationSerif-Bold" w:hAnsi="Times New Roman"/>
          <w:color w:val="000000"/>
          <w:sz w:val="24"/>
          <w:szCs w:val="24"/>
          <w:lang w:eastAsia="it-IT"/>
        </w:rPr>
        <w:t>impiego di personale con titoli diversi da quelli richiesti/offerti: applicazione di una penale di €</w:t>
      </w:r>
      <w:r w:rsidR="00847E4B" w:rsidRPr="00FB6342">
        <w:rPr>
          <w:rFonts w:ascii="Times New Roman" w:eastAsia="LiberationSerif-Bold" w:hAnsi="Times New Roman"/>
          <w:color w:val="000000"/>
          <w:sz w:val="24"/>
          <w:szCs w:val="24"/>
          <w:lang w:eastAsia="it-IT"/>
        </w:rPr>
        <w:t xml:space="preserve"> </w:t>
      </w:r>
      <w:r w:rsidRPr="00FB6342">
        <w:rPr>
          <w:rFonts w:ascii="Times New Roman" w:eastAsia="LiberationSerif-Bold" w:hAnsi="Times New Roman"/>
          <w:color w:val="000000"/>
          <w:sz w:val="24"/>
          <w:szCs w:val="24"/>
          <w:lang w:eastAsia="it-IT"/>
        </w:rPr>
        <w:t>150,00/giorno per ogni operatore;</w:t>
      </w:r>
    </w:p>
    <w:p w:rsidR="00D95999" w:rsidRPr="00FB6342"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FB6342">
        <w:rPr>
          <w:rFonts w:ascii="Times New Roman" w:eastAsia="LiberationSerif-Bold" w:hAnsi="Times New Roman"/>
          <w:color w:val="00000A"/>
          <w:sz w:val="24"/>
          <w:szCs w:val="24"/>
          <w:lang w:eastAsia="it-IT"/>
        </w:rPr>
        <w:t xml:space="preserve">b) </w:t>
      </w:r>
      <w:r w:rsidRPr="00FB6342">
        <w:rPr>
          <w:rFonts w:ascii="Times New Roman" w:eastAsia="LiberationSerif-Bold" w:hAnsi="Times New Roman"/>
          <w:color w:val="000000"/>
          <w:sz w:val="24"/>
          <w:szCs w:val="24"/>
          <w:lang w:eastAsia="it-IT"/>
        </w:rPr>
        <w:t>mancata immediata sostituzione del personale assente per diversa causa: applicazione di una</w:t>
      </w:r>
      <w:r w:rsidR="00847E4B" w:rsidRPr="00FB6342">
        <w:rPr>
          <w:rFonts w:ascii="Times New Roman" w:eastAsia="LiberationSerif-Bold" w:hAnsi="Times New Roman"/>
          <w:color w:val="000000"/>
          <w:sz w:val="24"/>
          <w:szCs w:val="24"/>
          <w:lang w:eastAsia="it-IT"/>
        </w:rPr>
        <w:t xml:space="preserve"> </w:t>
      </w:r>
      <w:r w:rsidRPr="00FB6342">
        <w:rPr>
          <w:rFonts w:ascii="Times New Roman" w:eastAsia="LiberationSerif-Bold" w:hAnsi="Times New Roman"/>
          <w:color w:val="000000"/>
          <w:sz w:val="24"/>
          <w:szCs w:val="24"/>
          <w:lang w:eastAsia="it-IT"/>
        </w:rPr>
        <w:t>penale di €. 150,00/giorno per ogni mancata sostituzione;</w:t>
      </w:r>
    </w:p>
    <w:p w:rsidR="00D95999" w:rsidRPr="00FB6342"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FB6342">
        <w:rPr>
          <w:rFonts w:ascii="Times New Roman" w:eastAsia="LiberationSerif-Bold" w:hAnsi="Times New Roman"/>
          <w:color w:val="00000A"/>
          <w:sz w:val="24"/>
          <w:szCs w:val="24"/>
          <w:lang w:eastAsia="it-IT"/>
        </w:rPr>
        <w:t xml:space="preserve">c) </w:t>
      </w:r>
      <w:r w:rsidRPr="00FB6342">
        <w:rPr>
          <w:rFonts w:ascii="Times New Roman" w:eastAsia="LiberationSerif-Bold" w:hAnsi="Times New Roman"/>
          <w:color w:val="000000"/>
          <w:sz w:val="24"/>
          <w:szCs w:val="24"/>
          <w:lang w:eastAsia="it-IT"/>
        </w:rPr>
        <w:t>mancato servizio per un intero giorno: applicazione di una penale di € 500,00/giorno;</w:t>
      </w:r>
    </w:p>
    <w:p w:rsidR="00D95999" w:rsidRPr="00FB6342"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FB6342">
        <w:rPr>
          <w:rFonts w:ascii="Times New Roman" w:eastAsia="LiberationSerif-Bold" w:hAnsi="Times New Roman"/>
          <w:color w:val="00000A"/>
          <w:sz w:val="24"/>
          <w:szCs w:val="24"/>
          <w:lang w:eastAsia="it-IT"/>
        </w:rPr>
        <w:t xml:space="preserve">d) </w:t>
      </w:r>
      <w:r w:rsidRPr="00FB6342">
        <w:rPr>
          <w:rFonts w:ascii="Times New Roman" w:eastAsia="LiberationSerif-Bold" w:hAnsi="Times New Roman"/>
          <w:color w:val="000000"/>
          <w:sz w:val="24"/>
          <w:szCs w:val="24"/>
          <w:lang w:eastAsia="it-IT"/>
        </w:rPr>
        <w:t>sostituzione del personale assente con operatori di qualifica e competenze diverse da quelle</w:t>
      </w:r>
      <w:r w:rsidR="00847E4B" w:rsidRPr="00FB6342">
        <w:rPr>
          <w:rFonts w:ascii="Times New Roman" w:eastAsia="LiberationSerif-Bold" w:hAnsi="Times New Roman"/>
          <w:color w:val="000000"/>
          <w:sz w:val="24"/>
          <w:szCs w:val="24"/>
          <w:lang w:eastAsia="it-IT"/>
        </w:rPr>
        <w:t xml:space="preserve"> </w:t>
      </w:r>
      <w:r w:rsidRPr="00FB6342">
        <w:rPr>
          <w:rFonts w:ascii="Times New Roman" w:eastAsia="LiberationSerif-Bold" w:hAnsi="Times New Roman"/>
          <w:color w:val="000000"/>
          <w:sz w:val="24"/>
          <w:szCs w:val="24"/>
          <w:lang w:eastAsia="it-IT"/>
        </w:rPr>
        <w:t xml:space="preserve">previste nel Documento </w:t>
      </w:r>
      <w:r w:rsidR="00847E4B" w:rsidRPr="00FB6342">
        <w:rPr>
          <w:rFonts w:ascii="Times New Roman" w:eastAsia="LiberationSerif-Bold" w:hAnsi="Times New Roman"/>
          <w:color w:val="000000"/>
          <w:sz w:val="24"/>
          <w:szCs w:val="24"/>
          <w:lang w:eastAsia="it-IT"/>
        </w:rPr>
        <w:t>Operativo:</w:t>
      </w:r>
      <w:r w:rsidRPr="00FB6342">
        <w:rPr>
          <w:rFonts w:ascii="Times New Roman" w:eastAsia="LiberationSerif-Bold" w:hAnsi="Times New Roman"/>
          <w:color w:val="000000"/>
          <w:sz w:val="24"/>
          <w:szCs w:val="24"/>
          <w:lang w:eastAsia="it-IT"/>
        </w:rPr>
        <w:t xml:space="preserve"> applicazione una penale di €. 150,00/giorno per</w:t>
      </w:r>
      <w:r w:rsidR="00371A87" w:rsidRPr="00FB6342">
        <w:rPr>
          <w:rFonts w:ascii="Times New Roman" w:eastAsia="LiberationSerif-Bold" w:hAnsi="Times New Roman"/>
          <w:color w:val="000000"/>
          <w:sz w:val="24"/>
          <w:szCs w:val="24"/>
          <w:lang w:eastAsia="it-IT"/>
        </w:rPr>
        <w:t xml:space="preserve"> </w:t>
      </w:r>
      <w:r w:rsidRPr="00FB6342">
        <w:rPr>
          <w:rFonts w:ascii="Times New Roman" w:eastAsia="LiberationSerif-Bold" w:hAnsi="Times New Roman"/>
          <w:color w:val="000000"/>
          <w:sz w:val="24"/>
          <w:szCs w:val="24"/>
          <w:lang w:eastAsia="it-IT"/>
        </w:rPr>
        <w:t>operatore;</w:t>
      </w: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A"/>
          <w:sz w:val="24"/>
          <w:szCs w:val="24"/>
          <w:lang w:eastAsia="it-IT"/>
        </w:rPr>
        <w:lastRenderedPageBreak/>
        <w:t xml:space="preserve">e) </w:t>
      </w:r>
      <w:r w:rsidRPr="00AF222B">
        <w:rPr>
          <w:rFonts w:ascii="Times New Roman" w:eastAsia="LiberationSerif-Bold" w:hAnsi="Times New Roman"/>
          <w:color w:val="000000"/>
          <w:sz w:val="24"/>
          <w:szCs w:val="24"/>
          <w:lang w:eastAsia="it-IT"/>
        </w:rPr>
        <w:t>mancata sostituzione del personale non idoneo: applicazione di una penale di €. 200,00 /giorno</w:t>
      </w:r>
      <w:r w:rsidR="00371A87">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per operatore, per ogni giorno successivo al secondo dalla formale comunicazione del diniego di</w:t>
      </w:r>
      <w:r w:rsidR="00371A87">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autorizzazione da parte dell’Autorità procedente;</w:t>
      </w:r>
    </w:p>
    <w:p w:rsidR="00D95999" w:rsidRPr="00AF222B" w:rsidRDefault="00D070F1"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Pr>
          <w:rFonts w:ascii="Times New Roman" w:eastAsia="LiberationSerif-Bold" w:hAnsi="Times New Roman"/>
          <w:color w:val="00000A"/>
          <w:sz w:val="24"/>
          <w:szCs w:val="24"/>
          <w:lang w:eastAsia="it-IT"/>
        </w:rPr>
        <w:t>f</w:t>
      </w:r>
      <w:r w:rsidR="00D95999" w:rsidRPr="00AF222B">
        <w:rPr>
          <w:rFonts w:ascii="Times New Roman" w:eastAsia="LiberationSerif-Bold" w:hAnsi="Times New Roman"/>
          <w:color w:val="00000A"/>
          <w:sz w:val="24"/>
          <w:szCs w:val="24"/>
          <w:lang w:eastAsia="it-IT"/>
        </w:rPr>
        <w:t xml:space="preserve">) </w:t>
      </w:r>
      <w:r w:rsidR="00D95999" w:rsidRPr="00AF222B">
        <w:rPr>
          <w:rFonts w:ascii="Times New Roman" w:eastAsia="LiberationSerif-Bold" w:hAnsi="Times New Roman"/>
          <w:color w:val="000000"/>
          <w:sz w:val="24"/>
          <w:szCs w:val="24"/>
          <w:lang w:eastAsia="it-IT"/>
        </w:rPr>
        <w:t>mancata trasmissione delle relazioni richieste dal RUP: applicazione di una penale di € 200,00</w:t>
      </w: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per ogni giorno di ritardo rispetto alla data stabilita di invio;</w:t>
      </w: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2-In caso di recidiva per la medesima infrazione la penalità è raddoppiata.</w:t>
      </w: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3-Le penali verranno applicate con Determinazione Dirigenziale fatto salvo il pagamento dei</w:t>
      </w:r>
      <w:r w:rsidR="00371A87">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maggiori danni subiti dalla Stazione appaltante.</w:t>
      </w: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 xml:space="preserve">4-Il RUP procederà alla contestazione scritta delle inadempienze riscontrate </w:t>
      </w:r>
      <w:r w:rsidR="00371A87">
        <w:rPr>
          <w:rFonts w:ascii="Times New Roman" w:eastAsia="LiberationSerif-Bold" w:hAnsi="Times New Roman"/>
          <w:color w:val="000000"/>
          <w:sz w:val="24"/>
          <w:szCs w:val="24"/>
          <w:lang w:eastAsia="it-IT"/>
        </w:rPr>
        <w:t xml:space="preserve">al soggetto </w:t>
      </w:r>
      <w:r w:rsidRPr="00AF222B">
        <w:rPr>
          <w:rFonts w:ascii="Times New Roman" w:eastAsia="LiberationSerif-Bold" w:hAnsi="Times New Roman"/>
          <w:color w:val="000000"/>
          <w:sz w:val="24"/>
          <w:szCs w:val="24"/>
          <w:lang w:eastAsia="it-IT"/>
        </w:rPr>
        <w:t>partner a mezzo PEC. ai fini dell’avvio del procedimento</w:t>
      </w:r>
      <w:r w:rsidR="002603DC">
        <w:rPr>
          <w:rFonts w:ascii="Times New Roman" w:eastAsia="LiberationSerif-Bold" w:hAnsi="Times New Roman"/>
          <w:color w:val="000000"/>
          <w:sz w:val="24"/>
          <w:szCs w:val="24"/>
          <w:lang w:eastAsia="it-IT"/>
        </w:rPr>
        <w:t xml:space="preserve"> di contestazione</w:t>
      </w:r>
      <w:r w:rsidRPr="00AF222B">
        <w:rPr>
          <w:rFonts w:ascii="Times New Roman" w:eastAsia="LiberationSerif-Bold" w:hAnsi="Times New Roman"/>
          <w:color w:val="000000"/>
          <w:sz w:val="24"/>
          <w:szCs w:val="24"/>
          <w:lang w:eastAsia="it-IT"/>
        </w:rPr>
        <w:t>.</w:t>
      </w: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5-La fase successiva all’avvio del procedimento sarà gestita secondo quanto stabilito dalla L.</w:t>
      </w:r>
      <w:r w:rsidR="00371A87">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241/90 e s.m.i..</w:t>
      </w: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6-In caso di cumulo delle sanzioni l’Autorità procedente, sulla base della valutazione della gravità</w:t>
      </w:r>
      <w:r w:rsidR="00371A87">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delle violazioni, potrà procedere alla risoluzione della presente Convenzione.</w:t>
      </w: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7-Per il recupero delle penalità l’Autorità procedente potrà effettuare trattenute su quanto dovuto</w:t>
      </w:r>
      <w:r w:rsidR="00371A87">
        <w:rPr>
          <w:rFonts w:ascii="Times New Roman" w:eastAsia="LiberationSerif-Bold" w:hAnsi="Times New Roman"/>
          <w:color w:val="000000"/>
          <w:sz w:val="24"/>
          <w:szCs w:val="24"/>
          <w:lang w:eastAsia="it-IT"/>
        </w:rPr>
        <w:t xml:space="preserve"> al soggetto partner</w:t>
      </w:r>
      <w:r w:rsidRPr="00AF222B">
        <w:rPr>
          <w:rFonts w:ascii="Times New Roman" w:eastAsia="LiberationSerif-Bold" w:hAnsi="Times New Roman"/>
          <w:color w:val="000000"/>
          <w:sz w:val="24"/>
          <w:szCs w:val="24"/>
          <w:lang w:eastAsia="it-IT"/>
        </w:rPr>
        <w:t xml:space="preserve"> o sulla cauzione prestata, che dovrà in tal caso essere</w:t>
      </w:r>
      <w:r w:rsidR="00371A87">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immediatamente reintegrata.</w:t>
      </w:r>
    </w:p>
    <w:p w:rsidR="00AF222B" w:rsidRPr="00AF222B" w:rsidRDefault="00AF222B"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p>
    <w:p w:rsidR="00D95999" w:rsidRDefault="00D95999" w:rsidP="000B6C4C">
      <w:pPr>
        <w:autoSpaceDE w:val="0"/>
        <w:autoSpaceDN w:val="0"/>
        <w:adjustRightInd w:val="0"/>
        <w:spacing w:after="0" w:line="240" w:lineRule="auto"/>
        <w:jc w:val="both"/>
        <w:rPr>
          <w:rFonts w:ascii="Times New Roman" w:eastAsia="LiberationSerif-Bold" w:hAnsi="Times New Roman"/>
          <w:b/>
          <w:bCs/>
          <w:color w:val="000000"/>
          <w:sz w:val="24"/>
          <w:szCs w:val="24"/>
          <w:lang w:eastAsia="it-IT"/>
        </w:rPr>
      </w:pPr>
      <w:r w:rsidRPr="00AF222B">
        <w:rPr>
          <w:rFonts w:ascii="Times New Roman" w:eastAsia="LiberationSerif-Bold" w:hAnsi="Times New Roman"/>
          <w:b/>
          <w:bCs/>
          <w:color w:val="000000"/>
          <w:sz w:val="24"/>
          <w:szCs w:val="24"/>
          <w:lang w:eastAsia="it-IT"/>
        </w:rPr>
        <w:t>ART. 1</w:t>
      </w:r>
      <w:r w:rsidR="00C56016">
        <w:rPr>
          <w:rFonts w:ascii="Times New Roman" w:eastAsia="LiberationSerif-Bold" w:hAnsi="Times New Roman"/>
          <w:b/>
          <w:bCs/>
          <w:color w:val="000000"/>
          <w:sz w:val="24"/>
          <w:szCs w:val="24"/>
          <w:lang w:eastAsia="it-IT"/>
        </w:rPr>
        <w:t>4</w:t>
      </w:r>
      <w:r w:rsidRPr="00AF222B">
        <w:rPr>
          <w:rFonts w:ascii="Times New Roman" w:eastAsia="LiberationSerif-Bold" w:hAnsi="Times New Roman"/>
          <w:b/>
          <w:bCs/>
          <w:color w:val="000000"/>
          <w:sz w:val="24"/>
          <w:szCs w:val="24"/>
          <w:lang w:eastAsia="it-IT"/>
        </w:rPr>
        <w:t xml:space="preserve"> – RISOLUZIONE</w:t>
      </w:r>
    </w:p>
    <w:p w:rsidR="009E158A" w:rsidRPr="00AF222B" w:rsidRDefault="009E158A" w:rsidP="000B6C4C">
      <w:pPr>
        <w:autoSpaceDE w:val="0"/>
        <w:autoSpaceDN w:val="0"/>
        <w:adjustRightInd w:val="0"/>
        <w:spacing w:after="0" w:line="240" w:lineRule="auto"/>
        <w:jc w:val="both"/>
        <w:rPr>
          <w:rFonts w:ascii="Times New Roman" w:eastAsia="LiberationSerif-Bold" w:hAnsi="Times New Roman"/>
          <w:b/>
          <w:bCs/>
          <w:color w:val="000000"/>
          <w:sz w:val="24"/>
          <w:szCs w:val="24"/>
          <w:lang w:eastAsia="it-IT"/>
        </w:rPr>
      </w:pP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1-Ai sensi e per gli effetti degli artt. 1453 e 1454 del codice civile, la presente Convenzione può</w:t>
      </w:r>
      <w:r w:rsidR="00371A87">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essere risolta dalle parti in ogni momento, previa diffida ad adempiere di 15 giorni a mezzo PEC,</w:t>
      </w:r>
      <w:r w:rsidR="00371A87">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per grave inadempienza degli impegni assunti.</w:t>
      </w: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 xml:space="preserve">In caso di risoluzione, per inadempienza </w:t>
      </w:r>
      <w:r w:rsidR="00371A87">
        <w:rPr>
          <w:rFonts w:ascii="Times New Roman" w:eastAsia="LiberationSerif-Bold" w:hAnsi="Times New Roman"/>
          <w:color w:val="000000"/>
          <w:sz w:val="24"/>
          <w:szCs w:val="24"/>
          <w:lang w:eastAsia="it-IT"/>
        </w:rPr>
        <w:t>del soggetto</w:t>
      </w:r>
      <w:r w:rsidRPr="00AF222B">
        <w:rPr>
          <w:rFonts w:ascii="Times New Roman" w:eastAsia="LiberationSerif-Bold" w:hAnsi="Times New Roman"/>
          <w:color w:val="000000"/>
          <w:sz w:val="24"/>
          <w:szCs w:val="24"/>
          <w:lang w:eastAsia="it-IT"/>
        </w:rPr>
        <w:t xml:space="preserve"> partner, il Comune di </w:t>
      </w:r>
      <w:r w:rsidR="00783370">
        <w:rPr>
          <w:rFonts w:ascii="Times New Roman" w:eastAsia="LiberationSerif-Bold" w:hAnsi="Times New Roman"/>
          <w:color w:val="000000"/>
          <w:sz w:val="24"/>
          <w:szCs w:val="24"/>
          <w:lang w:eastAsia="it-IT"/>
        </w:rPr>
        <w:t>Aprilia</w:t>
      </w:r>
      <w:r w:rsidR="00371A87">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liquiderà le sole spese da questi sostenute, fino al ricevimento della diffida, salvo il risarcimento del</w:t>
      </w:r>
      <w:r w:rsidR="00371A87">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danno.</w:t>
      </w: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2-Ai sensi dell’art. 1456 del Codice Civile, costituiscono clausole risolutive espresse, le seguenti</w:t>
      </w:r>
      <w:r w:rsidR="00371A87">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ipotesi:</w:t>
      </w:r>
    </w:p>
    <w:p w:rsidR="00D95999" w:rsidRPr="00AF222B" w:rsidRDefault="00D95999" w:rsidP="00371A87">
      <w:pPr>
        <w:numPr>
          <w:ilvl w:val="0"/>
          <w:numId w:val="34"/>
        </w:num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 xml:space="preserve">apertura di una procedura concorsuale o di fallimento a carico </w:t>
      </w:r>
      <w:r w:rsidR="00371A87">
        <w:rPr>
          <w:rFonts w:ascii="Times New Roman" w:eastAsia="LiberationSerif-Bold" w:hAnsi="Times New Roman"/>
          <w:color w:val="000000"/>
          <w:sz w:val="24"/>
          <w:szCs w:val="24"/>
          <w:lang w:eastAsia="it-IT"/>
        </w:rPr>
        <w:t>del soggetto partner;</w:t>
      </w:r>
    </w:p>
    <w:p w:rsidR="00D95999" w:rsidRPr="00AF222B" w:rsidRDefault="00D95999" w:rsidP="00371A87">
      <w:pPr>
        <w:numPr>
          <w:ilvl w:val="0"/>
          <w:numId w:val="34"/>
        </w:num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messa in liquidazione o in altri casi di cessione dell’attività da parte dell’Ente attuatore (EA);</w:t>
      </w:r>
    </w:p>
    <w:p w:rsidR="00D95999" w:rsidRPr="00AF222B" w:rsidRDefault="00D95999" w:rsidP="00371A87">
      <w:pPr>
        <w:numPr>
          <w:ilvl w:val="0"/>
          <w:numId w:val="34"/>
        </w:num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interruzione non motivata delle attività;</w:t>
      </w:r>
    </w:p>
    <w:p w:rsidR="00D95999" w:rsidRPr="00AF222B" w:rsidRDefault="00D95999" w:rsidP="00371A87">
      <w:pPr>
        <w:numPr>
          <w:ilvl w:val="0"/>
          <w:numId w:val="34"/>
        </w:num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difformità sostanziale nella realizzazione degli interventi, secondo quanto indicato in fase di</w:t>
      </w:r>
      <w:r w:rsidR="00371A87">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procedura;</w:t>
      </w:r>
    </w:p>
    <w:p w:rsidR="00D95999" w:rsidRPr="00AF222B" w:rsidRDefault="00D95999" w:rsidP="00371A87">
      <w:pPr>
        <w:numPr>
          <w:ilvl w:val="0"/>
          <w:numId w:val="34"/>
        </w:num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quando l’Ente attuatore (EA) si renda colpevole di frode;</w:t>
      </w:r>
    </w:p>
    <w:p w:rsidR="00D95999" w:rsidRPr="00AF222B" w:rsidRDefault="00D95999" w:rsidP="00371A87">
      <w:pPr>
        <w:numPr>
          <w:ilvl w:val="0"/>
          <w:numId w:val="34"/>
        </w:num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violazione della normativa in materia di sicurezza sui luoghi di lavoro, nonché violazione della</w:t>
      </w:r>
      <w:r w:rsidR="00371A87">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disciplina in materia di contratti di lavoro e del CCNL applicabile, sottoscritto dalle OO.SS.</w:t>
      </w:r>
      <w:r w:rsidR="00371A87">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maggiormente rappresentative.</w:t>
      </w: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3-Nelle ipotesi sopraindicate la Convenzione può essere risolta di diritto con effetto immediato a</w:t>
      </w:r>
      <w:r w:rsidR="00371A87">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 xml:space="preserve">seguito della dichiarazione del Comune di </w:t>
      </w:r>
      <w:r w:rsidR="00783370">
        <w:rPr>
          <w:rFonts w:ascii="Times New Roman" w:eastAsia="LiberationSerif-Bold" w:hAnsi="Times New Roman"/>
          <w:color w:val="000000"/>
          <w:sz w:val="24"/>
          <w:szCs w:val="24"/>
          <w:lang w:eastAsia="it-IT"/>
        </w:rPr>
        <w:t>Aprilia</w:t>
      </w:r>
      <w:r w:rsidRPr="00AF222B">
        <w:rPr>
          <w:rFonts w:ascii="Times New Roman" w:eastAsia="LiberationSerif-Bold" w:hAnsi="Times New Roman"/>
          <w:color w:val="000000"/>
          <w:sz w:val="24"/>
          <w:szCs w:val="24"/>
          <w:lang w:eastAsia="it-IT"/>
        </w:rPr>
        <w:t xml:space="preserve">, in forma di lettera raccomandata </w:t>
      </w:r>
      <w:r w:rsidR="000E35A9">
        <w:rPr>
          <w:rFonts w:ascii="Times New Roman" w:eastAsia="LiberationSerif-Bold" w:hAnsi="Times New Roman"/>
          <w:color w:val="000000"/>
          <w:sz w:val="24"/>
          <w:szCs w:val="24"/>
          <w:lang w:eastAsia="it-IT"/>
        </w:rPr>
        <w:t>A/R</w:t>
      </w:r>
      <w:r w:rsidRPr="00AF222B">
        <w:rPr>
          <w:rFonts w:ascii="Times New Roman" w:eastAsia="LiberationSerif-Bold" w:hAnsi="Times New Roman"/>
          <w:color w:val="000000"/>
          <w:sz w:val="24"/>
          <w:szCs w:val="24"/>
          <w:lang w:eastAsia="it-IT"/>
        </w:rPr>
        <w:t>., di volersi</w:t>
      </w:r>
      <w:r w:rsidR="00371A87">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avvalere della clausola risolutiva espressa.</w:t>
      </w:r>
    </w:p>
    <w:p w:rsidR="00AF222B" w:rsidRPr="00AF222B" w:rsidRDefault="00AF222B"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p>
    <w:p w:rsidR="00D95999" w:rsidRDefault="00D95999" w:rsidP="000B6C4C">
      <w:pPr>
        <w:autoSpaceDE w:val="0"/>
        <w:autoSpaceDN w:val="0"/>
        <w:adjustRightInd w:val="0"/>
        <w:spacing w:after="0" w:line="240" w:lineRule="auto"/>
        <w:jc w:val="both"/>
        <w:rPr>
          <w:rFonts w:ascii="Times New Roman" w:eastAsia="LiberationSerif-Bold" w:hAnsi="Times New Roman"/>
          <w:b/>
          <w:bCs/>
          <w:color w:val="000000"/>
          <w:sz w:val="24"/>
          <w:szCs w:val="24"/>
          <w:lang w:eastAsia="it-IT"/>
        </w:rPr>
      </w:pPr>
      <w:r w:rsidRPr="00AF222B">
        <w:rPr>
          <w:rFonts w:ascii="Times New Roman" w:eastAsia="LiberationSerif-Bold" w:hAnsi="Times New Roman"/>
          <w:b/>
          <w:bCs/>
          <w:color w:val="000000"/>
          <w:sz w:val="24"/>
          <w:szCs w:val="24"/>
          <w:lang w:eastAsia="it-IT"/>
        </w:rPr>
        <w:t>ART. 1</w:t>
      </w:r>
      <w:r w:rsidR="00C56016">
        <w:rPr>
          <w:rFonts w:ascii="Times New Roman" w:eastAsia="LiberationSerif-Bold" w:hAnsi="Times New Roman"/>
          <w:b/>
          <w:bCs/>
          <w:color w:val="000000"/>
          <w:sz w:val="24"/>
          <w:szCs w:val="24"/>
          <w:lang w:eastAsia="it-IT"/>
        </w:rPr>
        <w:t>5</w:t>
      </w:r>
      <w:r w:rsidRPr="00AF222B">
        <w:rPr>
          <w:rFonts w:ascii="Times New Roman" w:eastAsia="LiberationSerif-Bold" w:hAnsi="Times New Roman"/>
          <w:b/>
          <w:bCs/>
          <w:color w:val="000000"/>
          <w:sz w:val="24"/>
          <w:szCs w:val="24"/>
          <w:lang w:eastAsia="it-IT"/>
        </w:rPr>
        <w:t xml:space="preserve"> – RINVII NORMATIVI</w:t>
      </w:r>
    </w:p>
    <w:p w:rsidR="009E158A" w:rsidRPr="00AF222B" w:rsidRDefault="009E158A" w:rsidP="000B6C4C">
      <w:pPr>
        <w:autoSpaceDE w:val="0"/>
        <w:autoSpaceDN w:val="0"/>
        <w:adjustRightInd w:val="0"/>
        <w:spacing w:after="0" w:line="240" w:lineRule="auto"/>
        <w:jc w:val="both"/>
        <w:rPr>
          <w:rFonts w:ascii="Times New Roman" w:eastAsia="LiberationSerif-Bold" w:hAnsi="Times New Roman"/>
          <w:b/>
          <w:bCs/>
          <w:color w:val="000000"/>
          <w:sz w:val="24"/>
          <w:szCs w:val="24"/>
          <w:lang w:eastAsia="it-IT"/>
        </w:rPr>
      </w:pP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1-Per tutto quanto non espressamente previsto dalla presente Convenzione si fa riferimento al</w:t>
      </w:r>
      <w:r w:rsidR="00371A87">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Codice Civile ed alle disposizioni di legge vigenti ed applicabili in materia ed a quelle richiamate</w:t>
      </w:r>
      <w:r w:rsidR="00371A87">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negli atti di cui alle Premesse.</w:t>
      </w:r>
    </w:p>
    <w:p w:rsidR="00AF222B" w:rsidRPr="00AF222B" w:rsidRDefault="00AF222B"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p>
    <w:p w:rsidR="001F7287" w:rsidRDefault="001F7287" w:rsidP="000B6C4C">
      <w:pPr>
        <w:autoSpaceDE w:val="0"/>
        <w:autoSpaceDN w:val="0"/>
        <w:adjustRightInd w:val="0"/>
        <w:spacing w:after="0" w:line="240" w:lineRule="auto"/>
        <w:jc w:val="both"/>
        <w:rPr>
          <w:rFonts w:ascii="Times New Roman" w:eastAsia="LiberationSerif-Bold" w:hAnsi="Times New Roman"/>
          <w:b/>
          <w:bCs/>
          <w:color w:val="000000"/>
          <w:sz w:val="24"/>
          <w:szCs w:val="24"/>
          <w:lang w:eastAsia="it-IT"/>
        </w:rPr>
      </w:pPr>
    </w:p>
    <w:p w:rsidR="001F7287" w:rsidRDefault="001F7287" w:rsidP="000B6C4C">
      <w:pPr>
        <w:autoSpaceDE w:val="0"/>
        <w:autoSpaceDN w:val="0"/>
        <w:adjustRightInd w:val="0"/>
        <w:spacing w:after="0" w:line="240" w:lineRule="auto"/>
        <w:jc w:val="both"/>
        <w:rPr>
          <w:rFonts w:ascii="Times New Roman" w:eastAsia="LiberationSerif-Bold" w:hAnsi="Times New Roman"/>
          <w:b/>
          <w:bCs/>
          <w:color w:val="000000"/>
          <w:sz w:val="24"/>
          <w:szCs w:val="24"/>
          <w:lang w:eastAsia="it-IT"/>
        </w:rPr>
      </w:pPr>
    </w:p>
    <w:p w:rsidR="001F7287" w:rsidRDefault="001F7287" w:rsidP="000B6C4C">
      <w:pPr>
        <w:autoSpaceDE w:val="0"/>
        <w:autoSpaceDN w:val="0"/>
        <w:adjustRightInd w:val="0"/>
        <w:spacing w:after="0" w:line="240" w:lineRule="auto"/>
        <w:jc w:val="both"/>
        <w:rPr>
          <w:rFonts w:ascii="Times New Roman" w:eastAsia="LiberationSerif-Bold" w:hAnsi="Times New Roman"/>
          <w:b/>
          <w:bCs/>
          <w:color w:val="000000"/>
          <w:sz w:val="24"/>
          <w:szCs w:val="24"/>
          <w:lang w:eastAsia="it-IT"/>
        </w:rPr>
      </w:pPr>
    </w:p>
    <w:p w:rsidR="00D95999" w:rsidRDefault="00D95999" w:rsidP="000B6C4C">
      <w:pPr>
        <w:autoSpaceDE w:val="0"/>
        <w:autoSpaceDN w:val="0"/>
        <w:adjustRightInd w:val="0"/>
        <w:spacing w:after="0" w:line="240" w:lineRule="auto"/>
        <w:jc w:val="both"/>
        <w:rPr>
          <w:rFonts w:ascii="Times New Roman" w:eastAsia="LiberationSerif-Bold" w:hAnsi="Times New Roman"/>
          <w:b/>
          <w:bCs/>
          <w:color w:val="000000"/>
          <w:sz w:val="24"/>
          <w:szCs w:val="24"/>
          <w:lang w:eastAsia="it-IT"/>
        </w:rPr>
      </w:pPr>
      <w:r w:rsidRPr="00AF222B">
        <w:rPr>
          <w:rFonts w:ascii="Times New Roman" w:eastAsia="LiberationSerif-Bold" w:hAnsi="Times New Roman"/>
          <w:b/>
          <w:bCs/>
          <w:color w:val="000000"/>
          <w:sz w:val="24"/>
          <w:szCs w:val="24"/>
          <w:lang w:eastAsia="it-IT"/>
        </w:rPr>
        <w:lastRenderedPageBreak/>
        <w:t>ART. 1</w:t>
      </w:r>
      <w:r w:rsidR="00C56016">
        <w:rPr>
          <w:rFonts w:ascii="Times New Roman" w:eastAsia="LiberationSerif-Bold" w:hAnsi="Times New Roman"/>
          <w:b/>
          <w:bCs/>
          <w:color w:val="000000"/>
          <w:sz w:val="24"/>
          <w:szCs w:val="24"/>
          <w:lang w:eastAsia="it-IT"/>
        </w:rPr>
        <w:t>6</w:t>
      </w:r>
      <w:r w:rsidRPr="00AF222B">
        <w:rPr>
          <w:rFonts w:ascii="Times New Roman" w:eastAsia="LiberationSerif-Bold" w:hAnsi="Times New Roman"/>
          <w:b/>
          <w:bCs/>
          <w:color w:val="000000"/>
          <w:sz w:val="24"/>
          <w:szCs w:val="24"/>
          <w:lang w:eastAsia="it-IT"/>
        </w:rPr>
        <w:t xml:space="preserve"> – CONTROVERSIE</w:t>
      </w:r>
    </w:p>
    <w:p w:rsidR="009E158A" w:rsidRPr="00AF222B" w:rsidRDefault="009E158A" w:rsidP="000B6C4C">
      <w:pPr>
        <w:autoSpaceDE w:val="0"/>
        <w:autoSpaceDN w:val="0"/>
        <w:adjustRightInd w:val="0"/>
        <w:spacing w:after="0" w:line="240" w:lineRule="auto"/>
        <w:jc w:val="both"/>
        <w:rPr>
          <w:rFonts w:ascii="Times New Roman" w:eastAsia="LiberationSerif-Bold" w:hAnsi="Times New Roman"/>
          <w:b/>
          <w:bCs/>
          <w:color w:val="000000"/>
          <w:sz w:val="24"/>
          <w:szCs w:val="24"/>
          <w:lang w:eastAsia="it-IT"/>
        </w:rPr>
      </w:pP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Qualunque contestazione o vertenza dovesse insorgere tra le parti sarà rimessa alla giurisdizione</w:t>
      </w:r>
      <w:r w:rsidR="00371A87">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del giudice competente. Foro competente è il Foro di Latina.</w:t>
      </w:r>
    </w:p>
    <w:p w:rsidR="00AF222B" w:rsidRPr="00AF222B" w:rsidRDefault="00AF222B"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p>
    <w:p w:rsidR="00D95999" w:rsidRDefault="00D95999" w:rsidP="000B6C4C">
      <w:pPr>
        <w:autoSpaceDE w:val="0"/>
        <w:autoSpaceDN w:val="0"/>
        <w:adjustRightInd w:val="0"/>
        <w:spacing w:after="0" w:line="240" w:lineRule="auto"/>
        <w:jc w:val="both"/>
        <w:rPr>
          <w:rFonts w:ascii="Times New Roman" w:eastAsia="LiberationSerif-Bold" w:hAnsi="Times New Roman"/>
          <w:b/>
          <w:bCs/>
          <w:color w:val="000000"/>
          <w:sz w:val="24"/>
          <w:szCs w:val="24"/>
          <w:lang w:eastAsia="it-IT"/>
        </w:rPr>
      </w:pPr>
      <w:r w:rsidRPr="00AF222B">
        <w:rPr>
          <w:rFonts w:ascii="Times New Roman" w:eastAsia="LiberationSerif-Bold" w:hAnsi="Times New Roman"/>
          <w:b/>
          <w:bCs/>
          <w:color w:val="000000"/>
          <w:sz w:val="24"/>
          <w:szCs w:val="24"/>
          <w:lang w:eastAsia="it-IT"/>
        </w:rPr>
        <w:t>ART. 1</w:t>
      </w:r>
      <w:r w:rsidR="00C56016">
        <w:rPr>
          <w:rFonts w:ascii="Times New Roman" w:eastAsia="LiberationSerif-Bold" w:hAnsi="Times New Roman"/>
          <w:b/>
          <w:bCs/>
          <w:color w:val="000000"/>
          <w:sz w:val="24"/>
          <w:szCs w:val="24"/>
          <w:lang w:eastAsia="it-IT"/>
        </w:rPr>
        <w:t>7</w:t>
      </w:r>
      <w:r w:rsidRPr="00AF222B">
        <w:rPr>
          <w:rFonts w:ascii="Times New Roman" w:eastAsia="LiberationSerif-Bold" w:hAnsi="Times New Roman"/>
          <w:b/>
          <w:bCs/>
          <w:color w:val="000000"/>
          <w:sz w:val="24"/>
          <w:szCs w:val="24"/>
          <w:lang w:eastAsia="it-IT"/>
        </w:rPr>
        <w:t xml:space="preserve"> – ALLEGATI</w:t>
      </w:r>
    </w:p>
    <w:p w:rsidR="009E158A" w:rsidRPr="005502B2" w:rsidRDefault="009E158A" w:rsidP="000B6C4C">
      <w:pPr>
        <w:autoSpaceDE w:val="0"/>
        <w:autoSpaceDN w:val="0"/>
        <w:adjustRightInd w:val="0"/>
        <w:spacing w:after="0" w:line="240" w:lineRule="auto"/>
        <w:jc w:val="both"/>
        <w:rPr>
          <w:rFonts w:ascii="Times New Roman" w:eastAsia="LiberationSerif-Bold" w:hAnsi="Times New Roman"/>
          <w:b/>
          <w:bCs/>
          <w:color w:val="000000"/>
          <w:sz w:val="24"/>
          <w:szCs w:val="24"/>
          <w:lang w:eastAsia="it-IT"/>
        </w:rPr>
      </w:pPr>
    </w:p>
    <w:p w:rsidR="00D95999" w:rsidRPr="005502B2"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1E0B6B">
        <w:rPr>
          <w:rFonts w:ascii="Times New Roman" w:eastAsia="LiberationSerif-Bold" w:hAnsi="Times New Roman"/>
          <w:color w:val="000000"/>
          <w:sz w:val="24"/>
          <w:szCs w:val="24"/>
          <w:lang w:eastAsia="it-IT"/>
        </w:rPr>
        <w:t>1-La presente Convenzione è redatta in duplice originale.</w:t>
      </w: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2-Sono allegati alla presente Convenzione, quale parte integrante e sostanziale, i seguenti atti e</w:t>
      </w:r>
      <w:r w:rsidR="00371A87">
        <w:rPr>
          <w:rFonts w:ascii="Times New Roman" w:eastAsia="LiberationSerif-Bold" w:hAnsi="Times New Roman"/>
          <w:color w:val="000000"/>
          <w:sz w:val="24"/>
          <w:szCs w:val="24"/>
          <w:lang w:eastAsia="it-IT"/>
        </w:rPr>
        <w:t xml:space="preserve"> </w:t>
      </w:r>
      <w:r w:rsidRPr="00AF222B">
        <w:rPr>
          <w:rFonts w:ascii="Times New Roman" w:eastAsia="LiberationSerif-Bold" w:hAnsi="Times New Roman"/>
          <w:color w:val="000000"/>
          <w:sz w:val="24"/>
          <w:szCs w:val="24"/>
          <w:lang w:eastAsia="it-IT"/>
        </w:rPr>
        <w:t>documenti:</w:t>
      </w:r>
    </w:p>
    <w:p w:rsidR="00D95999" w:rsidRPr="00AF222B" w:rsidRDefault="00D95999" w:rsidP="001F7287">
      <w:pPr>
        <w:numPr>
          <w:ilvl w:val="0"/>
          <w:numId w:val="38"/>
        </w:num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Avviso e suoi allegati;</w:t>
      </w:r>
    </w:p>
    <w:p w:rsidR="00D95999" w:rsidRPr="00AF222B" w:rsidRDefault="00D95999" w:rsidP="00B268DF">
      <w:pPr>
        <w:numPr>
          <w:ilvl w:val="0"/>
          <w:numId w:val="37"/>
        </w:num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 xml:space="preserve">Documento </w:t>
      </w:r>
      <w:r w:rsidR="00AF222B">
        <w:rPr>
          <w:rFonts w:ascii="Times New Roman" w:eastAsia="LiberationSerif-Bold" w:hAnsi="Times New Roman"/>
          <w:color w:val="000000"/>
          <w:sz w:val="24"/>
          <w:szCs w:val="24"/>
          <w:lang w:eastAsia="it-IT"/>
        </w:rPr>
        <w:t>Operativo</w:t>
      </w:r>
      <w:r w:rsidRPr="00AF222B">
        <w:rPr>
          <w:rFonts w:ascii="Times New Roman" w:eastAsia="LiberationSerif-Bold" w:hAnsi="Times New Roman"/>
          <w:color w:val="000000"/>
          <w:sz w:val="24"/>
          <w:szCs w:val="24"/>
          <w:lang w:eastAsia="it-IT"/>
        </w:rPr>
        <w:t xml:space="preserve"> (</w:t>
      </w:r>
      <w:r w:rsidR="00AF222B">
        <w:rPr>
          <w:rFonts w:ascii="Times New Roman" w:eastAsia="LiberationSerif-Bold" w:hAnsi="Times New Roman"/>
          <w:color w:val="000000"/>
          <w:sz w:val="24"/>
          <w:szCs w:val="24"/>
          <w:lang w:eastAsia="it-IT"/>
        </w:rPr>
        <w:t>D.O.</w:t>
      </w:r>
      <w:r w:rsidRPr="00AF222B">
        <w:rPr>
          <w:rFonts w:ascii="Times New Roman" w:eastAsia="LiberationSerif-Bold" w:hAnsi="Times New Roman"/>
          <w:color w:val="000000"/>
          <w:sz w:val="24"/>
          <w:szCs w:val="24"/>
          <w:lang w:eastAsia="it-IT"/>
        </w:rPr>
        <w:t>);</w:t>
      </w:r>
    </w:p>
    <w:p w:rsidR="00D95999" w:rsidRDefault="00D95999" w:rsidP="00B268DF">
      <w:pPr>
        <w:numPr>
          <w:ilvl w:val="0"/>
          <w:numId w:val="37"/>
        </w:num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Proposta progettuale/Offerta;</w:t>
      </w:r>
    </w:p>
    <w:p w:rsidR="00371A87" w:rsidRDefault="00371A87" w:rsidP="00B268DF">
      <w:pPr>
        <w:numPr>
          <w:ilvl w:val="0"/>
          <w:numId w:val="37"/>
        </w:numPr>
        <w:autoSpaceDE w:val="0"/>
        <w:autoSpaceDN w:val="0"/>
        <w:adjustRightInd w:val="0"/>
        <w:spacing w:after="0" w:line="240" w:lineRule="auto"/>
        <w:jc w:val="both"/>
        <w:rPr>
          <w:rFonts w:ascii="Times New Roman" w:eastAsia="LiberationSerif-Bold" w:hAnsi="Times New Roman"/>
          <w:color w:val="000000"/>
          <w:sz w:val="24"/>
          <w:szCs w:val="24"/>
          <w:lang w:eastAsia="it-IT"/>
        </w:rPr>
      </w:pPr>
      <w:r>
        <w:rPr>
          <w:rFonts w:ascii="Times New Roman" w:eastAsia="LiberationSerif-Bold" w:hAnsi="Times New Roman"/>
          <w:color w:val="000000"/>
          <w:sz w:val="24"/>
          <w:szCs w:val="24"/>
          <w:lang w:eastAsia="it-IT"/>
        </w:rPr>
        <w:t>Piano Economico;</w:t>
      </w:r>
    </w:p>
    <w:p w:rsidR="00AF222B" w:rsidRDefault="00B0708D" w:rsidP="00B268DF">
      <w:pPr>
        <w:numPr>
          <w:ilvl w:val="0"/>
          <w:numId w:val="37"/>
        </w:numPr>
        <w:autoSpaceDE w:val="0"/>
        <w:autoSpaceDN w:val="0"/>
        <w:adjustRightInd w:val="0"/>
        <w:spacing w:after="0" w:line="240" w:lineRule="auto"/>
        <w:jc w:val="both"/>
        <w:rPr>
          <w:rFonts w:ascii="Times New Roman" w:eastAsia="LiberationSerif-Bold" w:hAnsi="Times New Roman"/>
          <w:color w:val="000000"/>
          <w:sz w:val="24"/>
          <w:szCs w:val="24"/>
          <w:lang w:eastAsia="it-IT"/>
        </w:rPr>
      </w:pPr>
      <w:r>
        <w:rPr>
          <w:rFonts w:ascii="Times New Roman" w:eastAsia="LiberationSerif-Bold" w:hAnsi="Times New Roman"/>
          <w:color w:val="000000"/>
          <w:sz w:val="24"/>
          <w:szCs w:val="24"/>
          <w:lang w:eastAsia="it-IT"/>
        </w:rPr>
        <w:t>Patto d’integrità</w:t>
      </w:r>
      <w:r w:rsidR="00972369">
        <w:rPr>
          <w:rFonts w:ascii="Times New Roman" w:eastAsia="LiberationSerif-Bold" w:hAnsi="Times New Roman"/>
          <w:color w:val="000000"/>
          <w:sz w:val="24"/>
          <w:szCs w:val="24"/>
          <w:lang w:eastAsia="it-IT"/>
        </w:rPr>
        <w:t>;</w:t>
      </w:r>
    </w:p>
    <w:p w:rsidR="00972369" w:rsidRDefault="00B268DF" w:rsidP="00B268DF">
      <w:pPr>
        <w:numPr>
          <w:ilvl w:val="0"/>
          <w:numId w:val="37"/>
        </w:numPr>
        <w:autoSpaceDE w:val="0"/>
        <w:autoSpaceDN w:val="0"/>
        <w:adjustRightInd w:val="0"/>
        <w:spacing w:after="0" w:line="240" w:lineRule="auto"/>
        <w:jc w:val="both"/>
        <w:rPr>
          <w:rFonts w:ascii="Times New Roman" w:eastAsia="LiberationSerif-Bold" w:hAnsi="Times New Roman"/>
          <w:color w:val="000000"/>
          <w:sz w:val="24"/>
          <w:szCs w:val="24"/>
          <w:lang w:eastAsia="it-IT"/>
        </w:rPr>
      </w:pPr>
      <w:r>
        <w:rPr>
          <w:rFonts w:ascii="Times New Roman" w:eastAsia="LiberationSerif-Bold" w:hAnsi="Times New Roman"/>
          <w:color w:val="000000"/>
          <w:sz w:val="24"/>
          <w:szCs w:val="24"/>
          <w:lang w:eastAsia="it-IT"/>
        </w:rPr>
        <w:t>fac simile timesheet</w:t>
      </w:r>
      <w:r w:rsidR="00672F37">
        <w:rPr>
          <w:rFonts w:ascii="Times New Roman" w:eastAsia="LiberationSerif-Bold" w:hAnsi="Times New Roman"/>
          <w:color w:val="000000"/>
          <w:sz w:val="24"/>
          <w:szCs w:val="24"/>
          <w:lang w:eastAsia="it-IT"/>
        </w:rPr>
        <w:t>.</w:t>
      </w:r>
    </w:p>
    <w:p w:rsidR="00AF222B" w:rsidRPr="00AF222B" w:rsidRDefault="00AF222B"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b/>
          <w:bCs/>
          <w:color w:val="000000"/>
          <w:sz w:val="24"/>
          <w:szCs w:val="24"/>
          <w:lang w:eastAsia="it-IT"/>
        </w:rPr>
      </w:pPr>
      <w:r w:rsidRPr="00AF222B">
        <w:rPr>
          <w:rFonts w:ascii="Times New Roman" w:eastAsia="LiberationSerif-Bold" w:hAnsi="Times New Roman"/>
          <w:b/>
          <w:bCs/>
          <w:color w:val="000000"/>
          <w:sz w:val="24"/>
          <w:szCs w:val="24"/>
          <w:lang w:eastAsia="it-IT"/>
        </w:rPr>
        <w:t>FIRME</w:t>
      </w: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 xml:space="preserve">Per il Comune di </w:t>
      </w:r>
      <w:r w:rsidR="009E158A">
        <w:rPr>
          <w:rFonts w:ascii="Times New Roman" w:eastAsia="LiberationSerif-Bold" w:hAnsi="Times New Roman"/>
          <w:color w:val="000000"/>
          <w:sz w:val="24"/>
          <w:szCs w:val="24"/>
          <w:lang w:eastAsia="it-IT"/>
        </w:rPr>
        <w:t>Aprilia</w:t>
      </w: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w:t>
      </w: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 xml:space="preserve">Per il </w:t>
      </w:r>
      <w:r w:rsidRPr="00AF222B">
        <w:rPr>
          <w:rFonts w:ascii="Times New Roman" w:eastAsia="LiberationSerif-Bold" w:hAnsi="Times New Roman"/>
          <w:b/>
          <w:bCs/>
          <w:color w:val="000000"/>
          <w:sz w:val="24"/>
          <w:szCs w:val="24"/>
          <w:lang w:eastAsia="it-IT"/>
        </w:rPr>
        <w:t>«</w:t>
      </w:r>
      <w:r w:rsidRPr="00AF222B">
        <w:rPr>
          <w:rFonts w:ascii="Times New Roman" w:eastAsia="LiberationSerif-Bold" w:hAnsi="Times New Roman"/>
          <w:color w:val="000000"/>
          <w:sz w:val="24"/>
          <w:szCs w:val="24"/>
          <w:lang w:eastAsia="it-IT"/>
        </w:rPr>
        <w:t>………………………………………… »</w:t>
      </w: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w:t>
      </w:r>
    </w:p>
    <w:p w:rsidR="00D95999" w:rsidRPr="00AF222B" w:rsidRDefault="00D95999" w:rsidP="000B6C4C">
      <w:pPr>
        <w:autoSpaceDE w:val="0"/>
        <w:autoSpaceDN w:val="0"/>
        <w:adjustRightInd w:val="0"/>
        <w:spacing w:after="0" w:line="240" w:lineRule="auto"/>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 xml:space="preserve">Il Legale Rappresentante del </w:t>
      </w:r>
      <w:r w:rsidRPr="00AF222B">
        <w:rPr>
          <w:rFonts w:ascii="Times New Roman" w:eastAsia="LiberationSerif-Bold" w:hAnsi="Times New Roman"/>
          <w:b/>
          <w:bCs/>
          <w:color w:val="000000"/>
          <w:sz w:val="24"/>
          <w:szCs w:val="24"/>
          <w:lang w:eastAsia="it-IT"/>
        </w:rPr>
        <w:t>«</w:t>
      </w:r>
      <w:r w:rsidRPr="00AF222B">
        <w:rPr>
          <w:rFonts w:ascii="Times New Roman" w:eastAsia="LiberationSerif-Bold" w:hAnsi="Times New Roman"/>
          <w:color w:val="000000"/>
          <w:sz w:val="24"/>
          <w:szCs w:val="24"/>
          <w:lang w:eastAsia="it-IT"/>
        </w:rPr>
        <w:t>………………………………………… »</w:t>
      </w:r>
    </w:p>
    <w:p w:rsidR="00FD2DFE" w:rsidRPr="00AF222B" w:rsidRDefault="00D95999" w:rsidP="000B6C4C">
      <w:pPr>
        <w:jc w:val="both"/>
        <w:rPr>
          <w:rFonts w:ascii="Times New Roman" w:eastAsia="LiberationSerif-Bold" w:hAnsi="Times New Roman"/>
          <w:color w:val="000000"/>
          <w:sz w:val="24"/>
          <w:szCs w:val="24"/>
          <w:lang w:eastAsia="it-IT"/>
        </w:rPr>
      </w:pPr>
      <w:r w:rsidRPr="00AF222B">
        <w:rPr>
          <w:rFonts w:ascii="Times New Roman" w:eastAsia="LiberationSerif-Bold" w:hAnsi="Times New Roman"/>
          <w:color w:val="000000"/>
          <w:sz w:val="24"/>
          <w:szCs w:val="24"/>
          <w:lang w:eastAsia="it-IT"/>
        </w:rPr>
        <w:t>_______________________________________________</w:t>
      </w:r>
    </w:p>
    <w:p w:rsidR="00527E1F" w:rsidRPr="00AF222B" w:rsidRDefault="00527E1F" w:rsidP="000B6C4C">
      <w:pPr>
        <w:autoSpaceDE w:val="0"/>
        <w:autoSpaceDN w:val="0"/>
        <w:adjustRightInd w:val="0"/>
        <w:spacing w:after="0" w:line="240" w:lineRule="auto"/>
        <w:jc w:val="both"/>
        <w:rPr>
          <w:rFonts w:ascii="Times New Roman" w:hAnsi="Times New Roman"/>
          <w:color w:val="000000"/>
          <w:sz w:val="24"/>
          <w:szCs w:val="24"/>
          <w:lang w:eastAsia="it-IT"/>
        </w:rPr>
      </w:pPr>
    </w:p>
    <w:p w:rsidR="00D047B1" w:rsidRPr="008E17B9" w:rsidRDefault="00D047B1" w:rsidP="00D047B1">
      <w:pPr>
        <w:spacing w:after="0" w:line="240" w:lineRule="auto"/>
        <w:ind w:left="7080" w:firstLine="708"/>
        <w:jc w:val="both"/>
        <w:rPr>
          <w:rFonts w:ascii="Times New Roman" w:hAnsi="Times New Roman"/>
          <w:sz w:val="24"/>
          <w:szCs w:val="24"/>
        </w:rPr>
      </w:pPr>
      <w:r>
        <w:rPr>
          <w:rFonts w:ascii="Times New Roman" w:eastAsia="LiberationSerif-Bold" w:hAnsi="Times New Roman"/>
          <w:sz w:val="24"/>
          <w:szCs w:val="24"/>
          <w:lang w:eastAsia="it-IT"/>
        </w:rPr>
        <w:tab/>
      </w:r>
      <w:r>
        <w:rPr>
          <w:rFonts w:ascii="Times New Roman" w:eastAsia="LiberationSerif-Bold" w:hAnsi="Times New Roman"/>
          <w:sz w:val="24"/>
          <w:szCs w:val="24"/>
          <w:lang w:eastAsia="it-IT"/>
        </w:rPr>
        <w:tab/>
      </w:r>
      <w:r>
        <w:rPr>
          <w:rFonts w:ascii="Times New Roman" w:eastAsia="LiberationSerif-Bold" w:hAnsi="Times New Roman"/>
          <w:sz w:val="24"/>
          <w:szCs w:val="24"/>
          <w:lang w:eastAsia="it-IT"/>
        </w:rPr>
        <w:tab/>
      </w:r>
      <w:r>
        <w:rPr>
          <w:rFonts w:ascii="Times New Roman" w:eastAsia="LiberationSerif-Bold" w:hAnsi="Times New Roman"/>
          <w:sz w:val="24"/>
          <w:szCs w:val="24"/>
          <w:lang w:eastAsia="it-IT"/>
        </w:rPr>
        <w:tab/>
      </w:r>
      <w:r>
        <w:rPr>
          <w:rFonts w:ascii="Times New Roman" w:eastAsia="LiberationSerif-Bold" w:hAnsi="Times New Roman"/>
          <w:sz w:val="24"/>
          <w:szCs w:val="24"/>
          <w:lang w:eastAsia="it-IT"/>
        </w:rPr>
        <w:tab/>
      </w:r>
      <w:r>
        <w:rPr>
          <w:rFonts w:ascii="Times New Roman" w:eastAsia="LiberationSerif-Bold" w:hAnsi="Times New Roman"/>
          <w:sz w:val="24"/>
          <w:szCs w:val="24"/>
          <w:lang w:eastAsia="it-IT"/>
        </w:rPr>
        <w:tab/>
      </w:r>
      <w:r w:rsidRPr="008E17B9">
        <w:rPr>
          <w:rFonts w:ascii="Times New Roman" w:hAnsi="Times New Roman"/>
          <w:sz w:val="24"/>
          <w:szCs w:val="24"/>
        </w:rPr>
        <w:t xml:space="preserve">  La Dirigente </w:t>
      </w:r>
    </w:p>
    <w:p w:rsidR="00D047B1" w:rsidRPr="008E17B9" w:rsidRDefault="00D047B1" w:rsidP="00D047B1">
      <w:pPr>
        <w:spacing w:after="0" w:line="240" w:lineRule="auto"/>
        <w:ind w:left="357"/>
        <w:jc w:val="right"/>
        <w:rPr>
          <w:rFonts w:ascii="Times New Roman" w:hAnsi="Times New Roman"/>
          <w:i/>
          <w:sz w:val="24"/>
          <w:szCs w:val="24"/>
        </w:rPr>
      </w:pPr>
      <w:r w:rsidRPr="008E17B9">
        <w:rPr>
          <w:rFonts w:ascii="Times New Roman" w:hAnsi="Times New Roman"/>
          <w:i/>
          <w:sz w:val="24"/>
          <w:szCs w:val="24"/>
        </w:rPr>
        <w:t>dott.ssa Teresa Marino</w:t>
      </w:r>
    </w:p>
    <w:tbl>
      <w:tblPr>
        <w:tblpPr w:leftFromText="141" w:rightFromText="141" w:vertAnchor="text" w:horzAnchor="margin" w:tblpXSpec="right" w:tblpY="120"/>
        <w:tblW w:w="3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tblGrid>
      <w:tr w:rsidR="00D047B1" w:rsidRPr="008E17B9" w:rsidTr="00055AC5">
        <w:trPr>
          <w:trHeight w:val="699"/>
        </w:trPr>
        <w:tc>
          <w:tcPr>
            <w:tcW w:w="3186" w:type="dxa"/>
            <w:shd w:val="clear" w:color="auto" w:fill="auto"/>
          </w:tcPr>
          <w:p w:rsidR="00D047B1" w:rsidRPr="008E17B9" w:rsidRDefault="00D047B1" w:rsidP="00055AC5">
            <w:pPr>
              <w:spacing w:after="0" w:line="259" w:lineRule="auto"/>
              <w:rPr>
                <w:rFonts w:ascii="Times New Roman" w:hAnsi="Times New Roman"/>
                <w:i/>
                <w:sz w:val="14"/>
                <w:szCs w:val="14"/>
              </w:rPr>
            </w:pPr>
            <w:bookmarkStart w:id="4" w:name="_Hlk121741740"/>
            <w:r w:rsidRPr="008E17B9">
              <w:rPr>
                <w:rFonts w:ascii="Times New Roman" w:hAnsi="Times New Roman"/>
                <w:i/>
                <w:sz w:val="14"/>
                <w:szCs w:val="14"/>
              </w:rPr>
              <w:t>Documento informatico firmato digitalmente ai sensi del D.P.R. n. 445/2000 e del D.Lgs. n.82/2005 e norme collegate, il quale sostituisce il documento cartaceo e la firma autografa.</w:t>
            </w:r>
          </w:p>
        </w:tc>
      </w:tr>
      <w:bookmarkEnd w:id="4"/>
    </w:tbl>
    <w:p w:rsidR="00D047B1" w:rsidRPr="003E2F23" w:rsidRDefault="00D047B1" w:rsidP="00D047B1">
      <w:pPr>
        <w:spacing w:after="0" w:line="240" w:lineRule="auto"/>
        <w:ind w:left="357"/>
        <w:jc w:val="right"/>
        <w:rPr>
          <w:rFonts w:ascii="Times New Roman" w:hAnsi="Times New Roman"/>
          <w:sz w:val="24"/>
          <w:szCs w:val="24"/>
        </w:rPr>
      </w:pPr>
    </w:p>
    <w:p w:rsidR="00527E1F" w:rsidRPr="00AF222B" w:rsidRDefault="00527E1F" w:rsidP="000B6C4C">
      <w:pPr>
        <w:ind w:firstLine="708"/>
        <w:jc w:val="both"/>
        <w:rPr>
          <w:rFonts w:ascii="Times New Roman" w:eastAsia="LiberationSerif-Bold" w:hAnsi="Times New Roman"/>
          <w:sz w:val="24"/>
          <w:szCs w:val="24"/>
          <w:lang w:eastAsia="it-IT"/>
        </w:rPr>
      </w:pPr>
    </w:p>
    <w:sectPr w:rsidR="00527E1F" w:rsidRPr="00AF222B" w:rsidSect="0058177E">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3C72" w:rsidRDefault="00C03C72" w:rsidP="00FD19F5">
      <w:pPr>
        <w:spacing w:after="0" w:line="240" w:lineRule="auto"/>
      </w:pPr>
      <w:r>
        <w:separator/>
      </w:r>
    </w:p>
  </w:endnote>
  <w:endnote w:type="continuationSeparator" w:id="0">
    <w:p w:rsidR="00C03C72" w:rsidRDefault="00C03C72" w:rsidP="00FD1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Serif-Bold">
    <w:altName w:val="Malgun Gothic"/>
    <w:panose1 w:val="00000000000000000000"/>
    <w:charset w:val="81"/>
    <w:family w:val="auto"/>
    <w:notTrueType/>
    <w:pitch w:val="default"/>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18CB" w:rsidRDefault="00FD18CB">
    <w:pPr>
      <w:pStyle w:val="Pidipagina"/>
      <w:jc w:val="right"/>
    </w:pPr>
    <w:r>
      <w:fldChar w:fldCharType="begin"/>
    </w:r>
    <w:r>
      <w:instrText>PAGE   \* MERGEFORMAT</w:instrText>
    </w:r>
    <w:r>
      <w:fldChar w:fldCharType="separate"/>
    </w:r>
    <w:r>
      <w:t>2</w:t>
    </w:r>
    <w:r>
      <w:fldChar w:fldCharType="end"/>
    </w:r>
  </w:p>
  <w:p w:rsidR="001A7108" w:rsidRDefault="001A7108" w:rsidP="001A7108">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3C72" w:rsidRDefault="00C03C72" w:rsidP="00FD19F5">
      <w:pPr>
        <w:spacing w:after="0" w:line="240" w:lineRule="auto"/>
      </w:pPr>
      <w:r>
        <w:separator/>
      </w:r>
    </w:p>
  </w:footnote>
  <w:footnote w:type="continuationSeparator" w:id="0">
    <w:p w:rsidR="00C03C72" w:rsidRDefault="00C03C72" w:rsidP="00FD1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19F5" w:rsidRDefault="00FD19F5" w:rsidP="00FD19F5">
    <w:pPr>
      <w:pStyle w:val="Intestazione"/>
      <w:rPr>
        <w:rFonts w:ascii="Bodoni MT" w:hAnsi="Bodoni MT"/>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4"/>
      <w:gridCol w:w="4834"/>
    </w:tblGrid>
    <w:tr w:rsidR="00547404" w:rsidRPr="001A7108" w:rsidTr="001A7108">
      <w:tc>
        <w:tcPr>
          <w:tcW w:w="4889" w:type="dxa"/>
          <w:tcBorders>
            <w:top w:val="nil"/>
            <w:left w:val="nil"/>
            <w:bottom w:val="nil"/>
            <w:right w:val="nil"/>
          </w:tcBorders>
        </w:tcPr>
        <w:p w:rsidR="00547404" w:rsidRPr="00340F2C" w:rsidRDefault="00B10C98" w:rsidP="00142E11">
          <w:pPr>
            <w:pStyle w:val="Intestazione"/>
            <w:rPr>
              <w:rFonts w:ascii="Times New Roman" w:hAnsi="Times New Roman"/>
              <w:sz w:val="20"/>
              <w:szCs w:val="20"/>
            </w:rPr>
          </w:pPr>
          <w:r w:rsidRPr="001A7108">
            <w:rPr>
              <w:rFonts w:ascii="Garamond" w:hAnsi="Garamond"/>
              <w:noProof/>
              <w:lang w:eastAsia="it-IT"/>
            </w:rPr>
            <w:drawing>
              <wp:inline distT="0" distB="0" distL="0" distR="0">
                <wp:extent cx="495300" cy="485775"/>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r w:rsidRPr="001A7108">
            <w:rPr>
              <w:rFonts w:ascii="Times New Roman" w:hAnsi="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723900</wp:posOffset>
                    </wp:positionH>
                    <wp:positionV relativeFrom="paragraph">
                      <wp:posOffset>31750</wp:posOffset>
                    </wp:positionV>
                    <wp:extent cx="2247265" cy="515620"/>
                    <wp:effectExtent l="0" t="317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515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7404" w:rsidRPr="00F67328" w:rsidRDefault="00547404" w:rsidP="00340F2C">
                                <w:pPr>
                                  <w:spacing w:after="0"/>
                                  <w:rPr>
                                    <w:rFonts w:ascii="Times New Roman" w:hAnsi="Times New Roman"/>
                                    <w:b/>
                                  </w:rPr>
                                </w:pPr>
                                <w:r w:rsidRPr="00F67328">
                                  <w:rPr>
                                    <w:rFonts w:ascii="Times New Roman" w:hAnsi="Times New Roman"/>
                                    <w:b/>
                                  </w:rPr>
                                  <w:t>COMUNE DI APRILIA</w:t>
                                </w:r>
                              </w:p>
                              <w:p w:rsidR="00A65CAC" w:rsidRPr="00F67328" w:rsidRDefault="000025E8" w:rsidP="00A65CAC">
                                <w:pPr>
                                  <w:rPr>
                                    <w:rFonts w:ascii="Times New Roman" w:hAnsi="Times New Roman"/>
                                    <w:sz w:val="20"/>
                                    <w:szCs w:val="20"/>
                                  </w:rPr>
                                </w:pPr>
                                <w:r>
                                  <w:rPr>
                                    <w:rFonts w:ascii="Times New Roman" w:hAnsi="Times New Roman"/>
                                    <w:i/>
                                    <w:sz w:val="20"/>
                                    <w:szCs w:val="20"/>
                                  </w:rPr>
                                  <w:t xml:space="preserve">              </w:t>
                                </w:r>
                                <w:r w:rsidR="00A65CAC">
                                  <w:rPr>
                                    <w:rFonts w:ascii="Times New Roman" w:hAnsi="Times New Roman"/>
                                    <w:i/>
                                    <w:sz w:val="20"/>
                                    <w:szCs w:val="20"/>
                                  </w:rPr>
                                  <w:t xml:space="preserve">SETTORE III </w:t>
                                </w:r>
                              </w:p>
                              <w:p w:rsidR="00547404" w:rsidRPr="00F67328" w:rsidRDefault="00547404" w:rsidP="00340F2C">
                                <w:pPr>
                                  <w:spacing w:after="0"/>
                                  <w:rPr>
                                    <w:rFonts w:ascii="Times New Roman" w:hAnsi="Times New Roman"/>
                                    <w:i/>
                                    <w:sz w:val="20"/>
                                    <w:szCs w:val="20"/>
                                  </w:rPr>
                                </w:pPr>
                              </w:p>
                              <w:p w:rsidR="00547404" w:rsidRPr="0088282E" w:rsidRDefault="00547404" w:rsidP="00142E11">
                                <w:pPr>
                                  <w:rPr>
                                    <w:rFonts w:ascii="Times New Roman" w:hAnsi="Times New Roman"/>
                                    <w:sz w:val="20"/>
                                    <w:szCs w:val="20"/>
                                  </w:rPr>
                                </w:pPr>
                              </w:p>
                              <w:p w:rsidR="00547404" w:rsidRPr="0088282E" w:rsidRDefault="00547404" w:rsidP="00142E11">
                                <w:pPr>
                                  <w:rPr>
                                    <w:rFonts w:ascii="Times New Roman" w:hAnsi="Times New Roman"/>
                                    <w:i/>
                                  </w:rPr>
                                </w:pPr>
                                <w:r>
                                  <w:rPr>
                                    <w:rFonts w:ascii="Times New Roman" w:hAnsi="Times New Roman"/>
                                  </w:rPr>
                                  <w:t xml:space="preserve">                 </w:t>
                                </w:r>
                              </w:p>
                              <w:p w:rsidR="00547404" w:rsidRPr="00FD19F5" w:rsidRDefault="00547404" w:rsidP="00142E11">
                                <w:pPr>
                                  <w:rPr>
                                    <w:rFonts w:ascii="Times New Roman" w:hAnsi="Times New Roman"/>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7pt;margin-top:2.5pt;width:176.95pt;height:4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" stroked="f">
                    <v:textbox inset="0,0,0,0">
                      <w:txbxContent>
                        <w:p w:rsidR="00547404" w:rsidRPr="00F67328" w:rsidRDefault="00547404" w:rsidP="00340F2C">
                          <w:pPr>
                            <w:spacing w:after="0"/>
                            <w:rPr>
                              <w:rFonts w:ascii="Times New Roman" w:hAnsi="Times New Roman"/>
                              <w:b/>
                            </w:rPr>
                          </w:pPr>
                          <w:r w:rsidRPr="00F67328">
                            <w:rPr>
                              <w:rFonts w:ascii="Times New Roman" w:hAnsi="Times New Roman"/>
                              <w:b/>
                            </w:rPr>
                            <w:t>COMUNE DI APRILIA</w:t>
                          </w:r>
                        </w:p>
                        <w:p w:rsidR="00A65CAC" w:rsidRPr="00F67328" w:rsidRDefault="000025E8" w:rsidP="00A65CAC">
                          <w:pPr>
                            <w:rPr>
                              <w:rFonts w:ascii="Times New Roman" w:hAnsi="Times New Roman"/>
                              <w:sz w:val="20"/>
                              <w:szCs w:val="20"/>
                            </w:rPr>
                          </w:pPr>
                          <w:r>
                            <w:rPr>
                              <w:rFonts w:ascii="Times New Roman" w:hAnsi="Times New Roman"/>
                              <w:i/>
                              <w:sz w:val="20"/>
                              <w:szCs w:val="20"/>
                            </w:rPr>
                            <w:t xml:space="preserve">              </w:t>
                          </w:r>
                          <w:r w:rsidR="00A65CAC">
                            <w:rPr>
                              <w:rFonts w:ascii="Times New Roman" w:hAnsi="Times New Roman"/>
                              <w:i/>
                              <w:sz w:val="20"/>
                              <w:szCs w:val="20"/>
                            </w:rPr>
                            <w:t xml:space="preserve">SETTORE III </w:t>
                          </w:r>
                        </w:p>
                        <w:p w:rsidR="00547404" w:rsidRPr="00F67328" w:rsidRDefault="00547404" w:rsidP="00340F2C">
                          <w:pPr>
                            <w:spacing w:after="0"/>
                            <w:rPr>
                              <w:rFonts w:ascii="Times New Roman" w:hAnsi="Times New Roman"/>
                              <w:i/>
                              <w:sz w:val="20"/>
                              <w:szCs w:val="20"/>
                            </w:rPr>
                          </w:pPr>
                        </w:p>
                        <w:p w:rsidR="00547404" w:rsidRPr="0088282E" w:rsidRDefault="00547404" w:rsidP="00142E11">
                          <w:pPr>
                            <w:rPr>
                              <w:rFonts w:ascii="Times New Roman" w:hAnsi="Times New Roman"/>
                              <w:sz w:val="20"/>
                              <w:szCs w:val="20"/>
                            </w:rPr>
                          </w:pPr>
                        </w:p>
                        <w:p w:rsidR="00547404" w:rsidRPr="0088282E" w:rsidRDefault="00547404" w:rsidP="00142E11">
                          <w:pPr>
                            <w:rPr>
                              <w:rFonts w:ascii="Times New Roman" w:hAnsi="Times New Roman"/>
                              <w:i/>
                            </w:rPr>
                          </w:pPr>
                          <w:r>
                            <w:rPr>
                              <w:rFonts w:ascii="Times New Roman" w:hAnsi="Times New Roman"/>
                            </w:rPr>
                            <w:t xml:space="preserve">                 </w:t>
                          </w:r>
                        </w:p>
                        <w:p w:rsidR="00547404" w:rsidRPr="00FD19F5" w:rsidRDefault="00547404" w:rsidP="00142E11">
                          <w:pPr>
                            <w:rPr>
                              <w:rFonts w:ascii="Times New Roman" w:hAnsi="Times New Roman"/>
                            </w:rPr>
                          </w:pPr>
                        </w:p>
                      </w:txbxContent>
                    </v:textbox>
                  </v:shape>
                </w:pict>
              </mc:Fallback>
            </mc:AlternateContent>
          </w:r>
          <w:r w:rsidR="00547404" w:rsidRPr="001A7108">
            <w:rPr>
              <w:rFonts w:ascii="Garamond" w:hAnsi="Garamond"/>
              <w:noProof/>
              <w:lang w:eastAsia="it-IT"/>
            </w:rPr>
            <w:t xml:space="preserve">                               </w:t>
          </w:r>
          <w:r w:rsidR="00547404" w:rsidRPr="001A7108">
            <w:rPr>
              <w:rFonts w:ascii="Times New Roman" w:hAnsi="Times New Roman"/>
            </w:rPr>
            <w:t xml:space="preserve">     </w:t>
          </w:r>
        </w:p>
      </w:tc>
      <w:tc>
        <w:tcPr>
          <w:tcW w:w="4889" w:type="dxa"/>
          <w:tcBorders>
            <w:top w:val="nil"/>
            <w:left w:val="nil"/>
            <w:bottom w:val="nil"/>
            <w:right w:val="nil"/>
          </w:tcBorders>
        </w:tcPr>
        <w:p w:rsidR="00547404" w:rsidRPr="001A7108" w:rsidRDefault="00624B2D" w:rsidP="00624B2D">
          <w:pPr>
            <w:pStyle w:val="Intestazione"/>
            <w:tabs>
              <w:tab w:val="right" w:pos="4673"/>
            </w:tabs>
            <w:rPr>
              <w:rFonts w:ascii="Bodoni MT" w:hAnsi="Bodoni MT"/>
              <w:b/>
              <w:sz w:val="20"/>
              <w:szCs w:val="20"/>
            </w:rPr>
          </w:pPr>
          <w:r>
            <w:tab/>
          </w:r>
          <w:r w:rsidR="00547404" w:rsidRPr="001A7108">
            <w:t xml:space="preserve">               </w:t>
          </w:r>
          <w:r w:rsidR="00B10C98" w:rsidRPr="001A7108">
            <w:rPr>
              <w:noProof/>
              <w:lang w:eastAsia="it-IT"/>
            </w:rPr>
            <w:drawing>
              <wp:inline distT="0" distB="0" distL="0" distR="0">
                <wp:extent cx="1390650" cy="457200"/>
                <wp:effectExtent l="0" t="0" r="0" b="0"/>
                <wp:docPr id="2" name="Immagine 15" descr="DistrettoLT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DistrettoLT1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457200"/>
                        </a:xfrm>
                        <a:prstGeom prst="rect">
                          <a:avLst/>
                        </a:prstGeom>
                        <a:noFill/>
                        <a:ln>
                          <a:noFill/>
                        </a:ln>
                      </pic:spPr>
                    </pic:pic>
                  </a:graphicData>
                </a:graphic>
              </wp:inline>
            </w:drawing>
          </w:r>
        </w:p>
      </w:tc>
    </w:tr>
  </w:tbl>
  <w:p w:rsidR="00FD19F5" w:rsidRPr="00340F2C" w:rsidRDefault="00FD19F5">
    <w:pPr>
      <w:pStyle w:val="Intestazione"/>
      <w:rPr>
        <w:rFonts w:ascii="Times New Roman" w:hAnsi="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009"/>
    <w:multiLevelType w:val="hybridMultilevel"/>
    <w:tmpl w:val="6AC6A1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2645FF"/>
    <w:multiLevelType w:val="hybridMultilevel"/>
    <w:tmpl w:val="6AC6A196"/>
    <w:lvl w:ilvl="0" w:tplc="50CC3AB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E56CA3"/>
    <w:multiLevelType w:val="hybridMultilevel"/>
    <w:tmpl w:val="D396DB40"/>
    <w:lvl w:ilvl="0" w:tplc="69E056DA">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804027"/>
    <w:multiLevelType w:val="hybridMultilevel"/>
    <w:tmpl w:val="6AC6A1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FC645C"/>
    <w:multiLevelType w:val="hybridMultilevel"/>
    <w:tmpl w:val="F5C660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1F301C"/>
    <w:multiLevelType w:val="hybridMultilevel"/>
    <w:tmpl w:val="A484F6E4"/>
    <w:lvl w:ilvl="0" w:tplc="51A828E0">
      <w:start w:val="1"/>
      <w:numFmt w:val="bullet"/>
      <w:lvlText w:val="-"/>
      <w:lvlJc w:val="left"/>
      <w:pPr>
        <w:ind w:left="720" w:hanging="360"/>
      </w:pPr>
      <w:rPr>
        <w:rFonts w:ascii="Book Antiqua" w:eastAsia="Times New Roman" w:hAnsi="Book Antiqua" w:cs="Book 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9109FC"/>
    <w:multiLevelType w:val="hybridMultilevel"/>
    <w:tmpl w:val="84366F0E"/>
    <w:lvl w:ilvl="0" w:tplc="078E1A20">
      <w:numFmt w:val="bullet"/>
      <w:lvlText w:val="-"/>
      <w:lvlJc w:val="left"/>
      <w:pPr>
        <w:ind w:left="720" w:hanging="360"/>
      </w:pPr>
      <w:rPr>
        <w:rFonts w:ascii="Times New Roman" w:eastAsia="Calibri" w:hAnsi="Times New Roman" w:cs="Times New Roman" w:hint="default"/>
        <w:b/>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31A05FA"/>
    <w:multiLevelType w:val="hybridMultilevel"/>
    <w:tmpl w:val="0CAA11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20583A"/>
    <w:multiLevelType w:val="hybridMultilevel"/>
    <w:tmpl w:val="7DDC06E6"/>
    <w:lvl w:ilvl="0" w:tplc="69E056DA">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903387"/>
    <w:multiLevelType w:val="hybridMultilevel"/>
    <w:tmpl w:val="A740DCE8"/>
    <w:lvl w:ilvl="0" w:tplc="1092FC5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64D4B55"/>
    <w:multiLevelType w:val="hybridMultilevel"/>
    <w:tmpl w:val="8C949F80"/>
    <w:lvl w:ilvl="0" w:tplc="CF54576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69E6B14"/>
    <w:multiLevelType w:val="hybridMultilevel"/>
    <w:tmpl w:val="4D1CAEB2"/>
    <w:lvl w:ilvl="0" w:tplc="69E056DA">
      <w:start w:val="4"/>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2F2C78"/>
    <w:multiLevelType w:val="hybridMultilevel"/>
    <w:tmpl w:val="6C440EC8"/>
    <w:lvl w:ilvl="0" w:tplc="69E056DA">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633E2C"/>
    <w:multiLevelType w:val="hybridMultilevel"/>
    <w:tmpl w:val="E06E6850"/>
    <w:lvl w:ilvl="0" w:tplc="1D0CD23A">
      <w:start w:val="8"/>
      <w:numFmt w:val="bullet"/>
      <w:lvlText w:val="-"/>
      <w:lvlJc w:val="left"/>
      <w:pPr>
        <w:ind w:left="720" w:hanging="360"/>
      </w:pPr>
      <w:rPr>
        <w:rFonts w:ascii="Cambria" w:eastAsia="Calibri" w:hAnsi="Cambri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2CE6FBE"/>
    <w:multiLevelType w:val="hybridMultilevel"/>
    <w:tmpl w:val="16A060D8"/>
    <w:lvl w:ilvl="0" w:tplc="69E056DA">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2FF36EE"/>
    <w:multiLevelType w:val="hybridMultilevel"/>
    <w:tmpl w:val="79DA292C"/>
    <w:lvl w:ilvl="0" w:tplc="810E7BA8">
      <w:numFmt w:val="bullet"/>
      <w:lvlText w:val="-"/>
      <w:lvlJc w:val="left"/>
      <w:pPr>
        <w:ind w:left="720" w:hanging="360"/>
      </w:pPr>
      <w:rPr>
        <w:rFonts w:ascii="Times New Roman" w:eastAsia="LiberationSerif-Bold"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4D25522"/>
    <w:multiLevelType w:val="hybridMultilevel"/>
    <w:tmpl w:val="A886C782"/>
    <w:lvl w:ilvl="0" w:tplc="51A828E0">
      <w:start w:val="1"/>
      <w:numFmt w:val="bullet"/>
      <w:lvlText w:val="-"/>
      <w:lvlJc w:val="left"/>
      <w:pPr>
        <w:ind w:left="720" w:hanging="360"/>
      </w:pPr>
      <w:rPr>
        <w:rFonts w:ascii="Book Antiqua" w:eastAsia="Times New Roman" w:hAnsi="Book Antiqua" w:cs="Book 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5847D72"/>
    <w:multiLevelType w:val="hybridMultilevel"/>
    <w:tmpl w:val="88546E86"/>
    <w:lvl w:ilvl="0" w:tplc="457AC6E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B7F560A"/>
    <w:multiLevelType w:val="hybridMultilevel"/>
    <w:tmpl w:val="EEC499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28309FE"/>
    <w:multiLevelType w:val="hybridMultilevel"/>
    <w:tmpl w:val="09069A56"/>
    <w:lvl w:ilvl="0" w:tplc="0000000C">
      <w:start w:val="1"/>
      <w:numFmt w:val="bullet"/>
      <w:lvlText w:val="-"/>
      <w:lvlJc w:val="left"/>
      <w:pPr>
        <w:ind w:left="360" w:hanging="360"/>
      </w:pPr>
      <w:rPr>
        <w:rFonts w:ascii="Tahoma"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70D3D09"/>
    <w:multiLevelType w:val="hybridMultilevel"/>
    <w:tmpl w:val="61D6BF82"/>
    <w:lvl w:ilvl="0" w:tplc="724660B4">
      <w:numFmt w:val="bullet"/>
      <w:lvlText w:val="-"/>
      <w:lvlJc w:val="left"/>
      <w:pPr>
        <w:ind w:left="360" w:hanging="361"/>
      </w:pPr>
      <w:rPr>
        <w:rFonts w:ascii="Times New Roman" w:eastAsia="Times New Roman" w:hAnsi="Times New Roman" w:cs="Times New Roman" w:hint="default"/>
        <w:w w:val="101"/>
        <w:sz w:val="18"/>
        <w:szCs w:val="18"/>
        <w:lang w:val="it-IT" w:eastAsia="en-US" w:bidi="ar-SA"/>
      </w:rPr>
    </w:lvl>
    <w:lvl w:ilvl="1" w:tplc="5CD48510">
      <w:numFmt w:val="bullet"/>
      <w:lvlText w:val="•"/>
      <w:lvlJc w:val="left"/>
      <w:pPr>
        <w:ind w:left="1230" w:hanging="361"/>
      </w:pPr>
      <w:rPr>
        <w:rFonts w:hint="default"/>
        <w:lang w:val="it-IT" w:eastAsia="en-US" w:bidi="ar-SA"/>
      </w:rPr>
    </w:lvl>
    <w:lvl w:ilvl="2" w:tplc="3E5A58B2">
      <w:numFmt w:val="bullet"/>
      <w:lvlText w:val="•"/>
      <w:lvlJc w:val="left"/>
      <w:pPr>
        <w:ind w:left="2101" w:hanging="361"/>
      </w:pPr>
      <w:rPr>
        <w:rFonts w:hint="default"/>
        <w:lang w:val="it-IT" w:eastAsia="en-US" w:bidi="ar-SA"/>
      </w:rPr>
    </w:lvl>
    <w:lvl w:ilvl="3" w:tplc="0A56DC3C">
      <w:numFmt w:val="bullet"/>
      <w:lvlText w:val="•"/>
      <w:lvlJc w:val="left"/>
      <w:pPr>
        <w:ind w:left="2972" w:hanging="361"/>
      </w:pPr>
      <w:rPr>
        <w:rFonts w:hint="default"/>
        <w:lang w:val="it-IT" w:eastAsia="en-US" w:bidi="ar-SA"/>
      </w:rPr>
    </w:lvl>
    <w:lvl w:ilvl="4" w:tplc="95D6D3D0">
      <w:numFmt w:val="bullet"/>
      <w:lvlText w:val="•"/>
      <w:lvlJc w:val="left"/>
      <w:pPr>
        <w:ind w:left="3843" w:hanging="361"/>
      </w:pPr>
      <w:rPr>
        <w:rFonts w:hint="default"/>
        <w:lang w:val="it-IT" w:eastAsia="en-US" w:bidi="ar-SA"/>
      </w:rPr>
    </w:lvl>
    <w:lvl w:ilvl="5" w:tplc="81FC27A4">
      <w:numFmt w:val="bullet"/>
      <w:lvlText w:val="•"/>
      <w:lvlJc w:val="left"/>
      <w:pPr>
        <w:ind w:left="4713" w:hanging="361"/>
      </w:pPr>
      <w:rPr>
        <w:rFonts w:hint="default"/>
        <w:lang w:val="it-IT" w:eastAsia="en-US" w:bidi="ar-SA"/>
      </w:rPr>
    </w:lvl>
    <w:lvl w:ilvl="6" w:tplc="3C60A6AE">
      <w:numFmt w:val="bullet"/>
      <w:lvlText w:val="•"/>
      <w:lvlJc w:val="left"/>
      <w:pPr>
        <w:ind w:left="5584" w:hanging="361"/>
      </w:pPr>
      <w:rPr>
        <w:rFonts w:hint="default"/>
        <w:lang w:val="it-IT" w:eastAsia="en-US" w:bidi="ar-SA"/>
      </w:rPr>
    </w:lvl>
    <w:lvl w:ilvl="7" w:tplc="0E482E80">
      <w:numFmt w:val="bullet"/>
      <w:lvlText w:val="•"/>
      <w:lvlJc w:val="left"/>
      <w:pPr>
        <w:ind w:left="6455" w:hanging="361"/>
      </w:pPr>
      <w:rPr>
        <w:rFonts w:hint="default"/>
        <w:lang w:val="it-IT" w:eastAsia="en-US" w:bidi="ar-SA"/>
      </w:rPr>
    </w:lvl>
    <w:lvl w:ilvl="8" w:tplc="2CB2ED84">
      <w:numFmt w:val="bullet"/>
      <w:lvlText w:val="•"/>
      <w:lvlJc w:val="left"/>
      <w:pPr>
        <w:ind w:left="7326" w:hanging="361"/>
      </w:pPr>
      <w:rPr>
        <w:rFonts w:hint="default"/>
        <w:lang w:val="it-IT" w:eastAsia="en-US" w:bidi="ar-SA"/>
      </w:rPr>
    </w:lvl>
  </w:abstractNum>
  <w:abstractNum w:abstractNumId="21" w15:restartNumberingAfterBreak="0">
    <w:nsid w:val="3BE5137D"/>
    <w:multiLevelType w:val="hybridMultilevel"/>
    <w:tmpl w:val="C5CA71E8"/>
    <w:lvl w:ilvl="0" w:tplc="51A828E0">
      <w:start w:val="1"/>
      <w:numFmt w:val="bullet"/>
      <w:lvlText w:val="-"/>
      <w:lvlJc w:val="left"/>
      <w:pPr>
        <w:ind w:left="720" w:hanging="360"/>
      </w:pPr>
      <w:rPr>
        <w:rFonts w:ascii="Book Antiqua" w:eastAsia="Times New Roman" w:hAnsi="Book Antiqua" w:cs="Book 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3378C6"/>
    <w:multiLevelType w:val="hybridMultilevel"/>
    <w:tmpl w:val="419C4A30"/>
    <w:lvl w:ilvl="0" w:tplc="1D0CD23A">
      <w:start w:val="8"/>
      <w:numFmt w:val="bullet"/>
      <w:lvlText w:val="-"/>
      <w:lvlJc w:val="left"/>
      <w:pPr>
        <w:ind w:left="720" w:hanging="360"/>
      </w:pPr>
      <w:rPr>
        <w:rFonts w:ascii="Cambria" w:eastAsia="Calibri" w:hAnsi="Cambri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4DC6B18"/>
    <w:multiLevelType w:val="hybridMultilevel"/>
    <w:tmpl w:val="859E84CC"/>
    <w:lvl w:ilvl="0" w:tplc="51A828E0">
      <w:start w:val="1"/>
      <w:numFmt w:val="bullet"/>
      <w:lvlText w:val="-"/>
      <w:lvlJc w:val="left"/>
      <w:pPr>
        <w:ind w:left="720" w:hanging="360"/>
      </w:pPr>
      <w:rPr>
        <w:rFonts w:ascii="Book Antiqua" w:eastAsia="Times New Roman" w:hAnsi="Book Antiqua" w:cs="Book 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5836407"/>
    <w:multiLevelType w:val="hybridMultilevel"/>
    <w:tmpl w:val="46AEFC00"/>
    <w:lvl w:ilvl="0" w:tplc="51A828E0">
      <w:start w:val="1"/>
      <w:numFmt w:val="bullet"/>
      <w:lvlText w:val="-"/>
      <w:lvlJc w:val="left"/>
      <w:pPr>
        <w:ind w:left="720" w:hanging="360"/>
      </w:pPr>
      <w:rPr>
        <w:rFonts w:ascii="Book Antiqua" w:eastAsia="Times New Roman" w:hAnsi="Book Antiqua" w:cs="Book 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A85032D"/>
    <w:multiLevelType w:val="hybridMultilevel"/>
    <w:tmpl w:val="8F24C2C6"/>
    <w:lvl w:ilvl="0" w:tplc="04100017">
      <w:start w:val="1"/>
      <w:numFmt w:val="lowerLetter"/>
      <w:lvlText w:val="%1)"/>
      <w:lvlJc w:val="left"/>
      <w:pPr>
        <w:ind w:left="780" w:hanging="360"/>
      </w:pPr>
    </w:lvl>
    <w:lvl w:ilvl="1" w:tplc="AB9C2C78">
      <w:numFmt w:val="bullet"/>
      <w:lvlText w:val="•"/>
      <w:lvlJc w:val="left"/>
      <w:pPr>
        <w:ind w:left="1500" w:hanging="360"/>
      </w:pPr>
      <w:rPr>
        <w:rFonts w:ascii="Garamond" w:eastAsia="Calibri" w:hAnsi="Garamond" w:cs="Garamond" w:hint="default"/>
      </w:r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6" w15:restartNumberingAfterBreak="0">
    <w:nsid w:val="4F3F7684"/>
    <w:multiLevelType w:val="hybridMultilevel"/>
    <w:tmpl w:val="02082482"/>
    <w:lvl w:ilvl="0" w:tplc="14ECE8DC">
      <w:start w:val="1"/>
      <w:numFmt w:val="decimal"/>
      <w:lvlText w:val="%1."/>
      <w:lvlJc w:val="left"/>
      <w:pPr>
        <w:ind w:left="720" w:hanging="360"/>
      </w:pPr>
      <w:rPr>
        <w:rFonts w:ascii="Cambria" w:hAnsi="Cambria"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5E452EE"/>
    <w:multiLevelType w:val="hybridMultilevel"/>
    <w:tmpl w:val="555ADD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930405A"/>
    <w:multiLevelType w:val="hybridMultilevel"/>
    <w:tmpl w:val="021E7B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C4E5B05"/>
    <w:multiLevelType w:val="hybridMultilevel"/>
    <w:tmpl w:val="54DC0C74"/>
    <w:lvl w:ilvl="0" w:tplc="D8DC08F0">
      <w:start w:val="1"/>
      <w:numFmt w:val="bullet"/>
      <w:lvlText w:val=""/>
      <w:lvlJc w:val="left"/>
      <w:pPr>
        <w:ind w:left="720" w:hanging="360"/>
      </w:pPr>
      <w:rPr>
        <w:rFonts w:ascii="Symbol" w:hAnsi="Symbol" w:cs="Symbol"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CD0672B"/>
    <w:multiLevelType w:val="hybridMultilevel"/>
    <w:tmpl w:val="64C8A3BE"/>
    <w:lvl w:ilvl="0" w:tplc="D8DC08F0">
      <w:start w:val="1"/>
      <w:numFmt w:val="bullet"/>
      <w:lvlText w:val=""/>
      <w:lvlJc w:val="left"/>
      <w:pPr>
        <w:ind w:left="720" w:hanging="360"/>
      </w:pPr>
      <w:rPr>
        <w:rFonts w:ascii="Symbol" w:hAnsi="Symbol" w:cs="Symbol"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3810544"/>
    <w:multiLevelType w:val="hybridMultilevel"/>
    <w:tmpl w:val="6AC6A1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9D44191"/>
    <w:multiLevelType w:val="hybridMultilevel"/>
    <w:tmpl w:val="26C81286"/>
    <w:lvl w:ilvl="0" w:tplc="39888B1C">
      <w:numFmt w:val="bullet"/>
      <w:lvlText w:val="·"/>
      <w:lvlJc w:val="left"/>
      <w:pPr>
        <w:ind w:left="720" w:hanging="360"/>
      </w:pPr>
      <w:rPr>
        <w:rFonts w:ascii="Times New Roman" w:eastAsia="LiberationSerif-Bold" w:hAnsi="Times New Roman" w:cs="Times New Roman" w:hint="default"/>
        <w:color w:val="00000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D2F682C"/>
    <w:multiLevelType w:val="hybridMultilevel"/>
    <w:tmpl w:val="5A0CF612"/>
    <w:lvl w:ilvl="0" w:tplc="1D0CD23A">
      <w:start w:val="8"/>
      <w:numFmt w:val="bullet"/>
      <w:lvlText w:val="-"/>
      <w:lvlJc w:val="left"/>
      <w:pPr>
        <w:ind w:left="780" w:hanging="360"/>
      </w:pPr>
      <w:rPr>
        <w:rFonts w:ascii="Cambria" w:eastAsia="Calibri" w:hAnsi="Cambria" w:cs="Tahoma"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4" w15:restartNumberingAfterBreak="0">
    <w:nsid w:val="756A3031"/>
    <w:multiLevelType w:val="hybridMultilevel"/>
    <w:tmpl w:val="343650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BEB3CB0"/>
    <w:multiLevelType w:val="hybridMultilevel"/>
    <w:tmpl w:val="E3163DF4"/>
    <w:lvl w:ilvl="0" w:tplc="078E1A2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F2D4512"/>
    <w:multiLevelType w:val="hybridMultilevel"/>
    <w:tmpl w:val="AA4815CE"/>
    <w:lvl w:ilvl="0" w:tplc="078E1A2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F99615E"/>
    <w:multiLevelType w:val="hybridMultilevel"/>
    <w:tmpl w:val="39F4C5EC"/>
    <w:lvl w:ilvl="0" w:tplc="51A828E0">
      <w:start w:val="1"/>
      <w:numFmt w:val="bullet"/>
      <w:lvlText w:val="-"/>
      <w:lvlJc w:val="left"/>
      <w:pPr>
        <w:ind w:left="720" w:hanging="360"/>
      </w:pPr>
      <w:rPr>
        <w:rFonts w:ascii="Book Antiqua" w:eastAsia="Times New Roman" w:hAnsi="Book Antiqua" w:cs="Book 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40772982">
    <w:abstractNumId w:val="36"/>
  </w:num>
  <w:num w:numId="2" w16cid:durableId="1301884651">
    <w:abstractNumId w:val="9"/>
  </w:num>
  <w:num w:numId="3" w16cid:durableId="771777186">
    <w:abstractNumId w:val="10"/>
  </w:num>
  <w:num w:numId="4" w16cid:durableId="814033631">
    <w:abstractNumId w:val="8"/>
  </w:num>
  <w:num w:numId="5" w16cid:durableId="1597445840">
    <w:abstractNumId w:val="25"/>
  </w:num>
  <w:num w:numId="6" w16cid:durableId="1871215548">
    <w:abstractNumId w:val="27"/>
  </w:num>
  <w:num w:numId="7" w16cid:durableId="472064708">
    <w:abstractNumId w:val="37"/>
  </w:num>
  <w:num w:numId="8" w16cid:durableId="1754425081">
    <w:abstractNumId w:val="23"/>
  </w:num>
  <w:num w:numId="9" w16cid:durableId="1028026004">
    <w:abstractNumId w:val="20"/>
  </w:num>
  <w:num w:numId="10" w16cid:durableId="1949696168">
    <w:abstractNumId w:val="21"/>
  </w:num>
  <w:num w:numId="11" w16cid:durableId="1350452936">
    <w:abstractNumId w:val="17"/>
  </w:num>
  <w:num w:numId="12" w16cid:durableId="953632352">
    <w:abstractNumId w:val="1"/>
  </w:num>
  <w:num w:numId="13" w16cid:durableId="187914806">
    <w:abstractNumId w:val="3"/>
  </w:num>
  <w:num w:numId="14" w16cid:durableId="137455428">
    <w:abstractNumId w:val="31"/>
  </w:num>
  <w:num w:numId="15" w16cid:durableId="1869640726">
    <w:abstractNumId w:val="0"/>
  </w:num>
  <w:num w:numId="16" w16cid:durableId="1028067816">
    <w:abstractNumId w:val="24"/>
  </w:num>
  <w:num w:numId="17" w16cid:durableId="477769907">
    <w:abstractNumId w:val="26"/>
  </w:num>
  <w:num w:numId="18" w16cid:durableId="2028633136">
    <w:abstractNumId w:val="18"/>
  </w:num>
  <w:num w:numId="19" w16cid:durableId="221792326">
    <w:abstractNumId w:val="35"/>
  </w:num>
  <w:num w:numId="20" w16cid:durableId="1846242415">
    <w:abstractNumId w:val="6"/>
  </w:num>
  <w:num w:numId="21" w16cid:durableId="1064257536">
    <w:abstractNumId w:val="19"/>
  </w:num>
  <w:num w:numId="22" w16cid:durableId="1996450392">
    <w:abstractNumId w:val="29"/>
  </w:num>
  <w:num w:numId="23" w16cid:durableId="1976257093">
    <w:abstractNumId w:val="30"/>
  </w:num>
  <w:num w:numId="24" w16cid:durableId="1850757903">
    <w:abstractNumId w:val="28"/>
  </w:num>
  <w:num w:numId="25" w16cid:durableId="981621836">
    <w:abstractNumId w:val="2"/>
  </w:num>
  <w:num w:numId="26" w16cid:durableId="347828010">
    <w:abstractNumId w:val="14"/>
  </w:num>
  <w:num w:numId="27" w16cid:durableId="1563328413">
    <w:abstractNumId w:val="12"/>
  </w:num>
  <w:num w:numId="28" w16cid:durableId="189421662">
    <w:abstractNumId w:val="11"/>
  </w:num>
  <w:num w:numId="29" w16cid:durableId="1255237879">
    <w:abstractNumId w:val="7"/>
  </w:num>
  <w:num w:numId="30" w16cid:durableId="640578233">
    <w:abstractNumId w:val="4"/>
  </w:num>
  <w:num w:numId="31" w16cid:durableId="1637107030">
    <w:abstractNumId w:val="34"/>
  </w:num>
  <w:num w:numId="32" w16cid:durableId="855657499">
    <w:abstractNumId w:val="5"/>
  </w:num>
  <w:num w:numId="33" w16cid:durableId="2101482726">
    <w:abstractNumId w:val="15"/>
  </w:num>
  <w:num w:numId="34" w16cid:durableId="1992906657">
    <w:abstractNumId w:val="16"/>
  </w:num>
  <w:num w:numId="35" w16cid:durableId="272173034">
    <w:abstractNumId w:val="32"/>
  </w:num>
  <w:num w:numId="36" w16cid:durableId="1582134053">
    <w:abstractNumId w:val="13"/>
  </w:num>
  <w:num w:numId="37" w16cid:durableId="467364298">
    <w:abstractNumId w:val="22"/>
  </w:num>
  <w:num w:numId="38" w16cid:durableId="86147692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9F5"/>
    <w:rsid w:val="00001862"/>
    <w:rsid w:val="000025E8"/>
    <w:rsid w:val="0000303F"/>
    <w:rsid w:val="00012915"/>
    <w:rsid w:val="0001581C"/>
    <w:rsid w:val="00031A38"/>
    <w:rsid w:val="00055AC5"/>
    <w:rsid w:val="00075E40"/>
    <w:rsid w:val="00094BE3"/>
    <w:rsid w:val="000B6C4C"/>
    <w:rsid w:val="000D304B"/>
    <w:rsid w:val="000E35A9"/>
    <w:rsid w:val="000E5A55"/>
    <w:rsid w:val="000E6E88"/>
    <w:rsid w:val="000E7548"/>
    <w:rsid w:val="000F5135"/>
    <w:rsid w:val="001244E8"/>
    <w:rsid w:val="0013164B"/>
    <w:rsid w:val="0013287C"/>
    <w:rsid w:val="00142E11"/>
    <w:rsid w:val="001435EA"/>
    <w:rsid w:val="00144662"/>
    <w:rsid w:val="00144900"/>
    <w:rsid w:val="0014771D"/>
    <w:rsid w:val="0016542E"/>
    <w:rsid w:val="00173902"/>
    <w:rsid w:val="00191B57"/>
    <w:rsid w:val="001925CD"/>
    <w:rsid w:val="001949BC"/>
    <w:rsid w:val="00197C87"/>
    <w:rsid w:val="001A7108"/>
    <w:rsid w:val="001B05C3"/>
    <w:rsid w:val="001B145B"/>
    <w:rsid w:val="001B1B13"/>
    <w:rsid w:val="001B582B"/>
    <w:rsid w:val="001B7E94"/>
    <w:rsid w:val="001C0BB7"/>
    <w:rsid w:val="001D4AE6"/>
    <w:rsid w:val="001E0B6B"/>
    <w:rsid w:val="001F44A6"/>
    <w:rsid w:val="001F7287"/>
    <w:rsid w:val="0020704B"/>
    <w:rsid w:val="0021435A"/>
    <w:rsid w:val="002214E0"/>
    <w:rsid w:val="00223A0A"/>
    <w:rsid w:val="0023661A"/>
    <w:rsid w:val="00254FD0"/>
    <w:rsid w:val="002603DC"/>
    <w:rsid w:val="00280901"/>
    <w:rsid w:val="00286B0A"/>
    <w:rsid w:val="00291179"/>
    <w:rsid w:val="00291F4C"/>
    <w:rsid w:val="002C1127"/>
    <w:rsid w:val="002D7FF2"/>
    <w:rsid w:val="002F3F92"/>
    <w:rsid w:val="002F40FB"/>
    <w:rsid w:val="002F471A"/>
    <w:rsid w:val="00301715"/>
    <w:rsid w:val="00320432"/>
    <w:rsid w:val="003207F8"/>
    <w:rsid w:val="0032288F"/>
    <w:rsid w:val="00340F2C"/>
    <w:rsid w:val="003547AF"/>
    <w:rsid w:val="00371A87"/>
    <w:rsid w:val="00372CB2"/>
    <w:rsid w:val="00380DA5"/>
    <w:rsid w:val="003B4CE3"/>
    <w:rsid w:val="003D3CB2"/>
    <w:rsid w:val="004063D5"/>
    <w:rsid w:val="004176D4"/>
    <w:rsid w:val="00474551"/>
    <w:rsid w:val="00476CAD"/>
    <w:rsid w:val="004770B2"/>
    <w:rsid w:val="0049008C"/>
    <w:rsid w:val="00492F69"/>
    <w:rsid w:val="00493C8A"/>
    <w:rsid w:val="004A747C"/>
    <w:rsid w:val="004C04CF"/>
    <w:rsid w:val="004C5522"/>
    <w:rsid w:val="004D58B6"/>
    <w:rsid w:val="004D7AE1"/>
    <w:rsid w:val="004E13E3"/>
    <w:rsid w:val="004E3B4C"/>
    <w:rsid w:val="004F2309"/>
    <w:rsid w:val="004F5B6C"/>
    <w:rsid w:val="005113F0"/>
    <w:rsid w:val="00512282"/>
    <w:rsid w:val="00527E1F"/>
    <w:rsid w:val="00542E5D"/>
    <w:rsid w:val="005445CE"/>
    <w:rsid w:val="0054612A"/>
    <w:rsid w:val="00547404"/>
    <w:rsid w:val="005502B2"/>
    <w:rsid w:val="0055565E"/>
    <w:rsid w:val="00560653"/>
    <w:rsid w:val="00560B99"/>
    <w:rsid w:val="0057141D"/>
    <w:rsid w:val="00571E2C"/>
    <w:rsid w:val="0058177E"/>
    <w:rsid w:val="00595A2A"/>
    <w:rsid w:val="005966F7"/>
    <w:rsid w:val="00596FB3"/>
    <w:rsid w:val="005A0630"/>
    <w:rsid w:val="005B4405"/>
    <w:rsid w:val="005C2E78"/>
    <w:rsid w:val="005E1D14"/>
    <w:rsid w:val="005E422A"/>
    <w:rsid w:val="005E5D9D"/>
    <w:rsid w:val="005F29A0"/>
    <w:rsid w:val="005F6287"/>
    <w:rsid w:val="005F7196"/>
    <w:rsid w:val="006210C7"/>
    <w:rsid w:val="00624B2D"/>
    <w:rsid w:val="006368F1"/>
    <w:rsid w:val="00637B55"/>
    <w:rsid w:val="00642B7C"/>
    <w:rsid w:val="0066330A"/>
    <w:rsid w:val="006651FF"/>
    <w:rsid w:val="00672F37"/>
    <w:rsid w:val="006736EC"/>
    <w:rsid w:val="00676BDF"/>
    <w:rsid w:val="00681DA1"/>
    <w:rsid w:val="00683719"/>
    <w:rsid w:val="0069268D"/>
    <w:rsid w:val="006A1F09"/>
    <w:rsid w:val="006A5DA9"/>
    <w:rsid w:val="006C2F12"/>
    <w:rsid w:val="006C72DB"/>
    <w:rsid w:val="006C7609"/>
    <w:rsid w:val="006D0B89"/>
    <w:rsid w:val="006D1F0A"/>
    <w:rsid w:val="006E5A95"/>
    <w:rsid w:val="00700676"/>
    <w:rsid w:val="00703335"/>
    <w:rsid w:val="00707333"/>
    <w:rsid w:val="00710396"/>
    <w:rsid w:val="00717F86"/>
    <w:rsid w:val="007271CD"/>
    <w:rsid w:val="00732874"/>
    <w:rsid w:val="00736FA8"/>
    <w:rsid w:val="00741079"/>
    <w:rsid w:val="00754847"/>
    <w:rsid w:val="007559A9"/>
    <w:rsid w:val="00762E05"/>
    <w:rsid w:val="00783370"/>
    <w:rsid w:val="00790182"/>
    <w:rsid w:val="00794356"/>
    <w:rsid w:val="00796F84"/>
    <w:rsid w:val="007A3EC8"/>
    <w:rsid w:val="007B07DA"/>
    <w:rsid w:val="007C0F14"/>
    <w:rsid w:val="007D0E9D"/>
    <w:rsid w:val="007F445E"/>
    <w:rsid w:val="007F530D"/>
    <w:rsid w:val="00813949"/>
    <w:rsid w:val="008163EE"/>
    <w:rsid w:val="008345FB"/>
    <w:rsid w:val="00845AE7"/>
    <w:rsid w:val="00847E4B"/>
    <w:rsid w:val="00861E67"/>
    <w:rsid w:val="00872658"/>
    <w:rsid w:val="0088282E"/>
    <w:rsid w:val="00885660"/>
    <w:rsid w:val="008C2250"/>
    <w:rsid w:val="008D3EBF"/>
    <w:rsid w:val="008D6B5E"/>
    <w:rsid w:val="008E3974"/>
    <w:rsid w:val="008E593E"/>
    <w:rsid w:val="008F754D"/>
    <w:rsid w:val="00920755"/>
    <w:rsid w:val="00933F2F"/>
    <w:rsid w:val="00934E14"/>
    <w:rsid w:val="0094278A"/>
    <w:rsid w:val="0094635C"/>
    <w:rsid w:val="0094728C"/>
    <w:rsid w:val="009478A5"/>
    <w:rsid w:val="009504B5"/>
    <w:rsid w:val="00953B6E"/>
    <w:rsid w:val="00955E8F"/>
    <w:rsid w:val="00972369"/>
    <w:rsid w:val="00976684"/>
    <w:rsid w:val="00985EFC"/>
    <w:rsid w:val="00991911"/>
    <w:rsid w:val="00997099"/>
    <w:rsid w:val="009A1786"/>
    <w:rsid w:val="009B4356"/>
    <w:rsid w:val="009B4505"/>
    <w:rsid w:val="009B5055"/>
    <w:rsid w:val="009C4FFA"/>
    <w:rsid w:val="009E158A"/>
    <w:rsid w:val="009E327D"/>
    <w:rsid w:val="009E65AC"/>
    <w:rsid w:val="00A20DAC"/>
    <w:rsid w:val="00A35B5D"/>
    <w:rsid w:val="00A42954"/>
    <w:rsid w:val="00A55FA4"/>
    <w:rsid w:val="00A65CAC"/>
    <w:rsid w:val="00A9290D"/>
    <w:rsid w:val="00AA6A58"/>
    <w:rsid w:val="00AB38E8"/>
    <w:rsid w:val="00AB565A"/>
    <w:rsid w:val="00AC5D26"/>
    <w:rsid w:val="00AD4BB3"/>
    <w:rsid w:val="00AD4FB0"/>
    <w:rsid w:val="00AF222B"/>
    <w:rsid w:val="00B06A49"/>
    <w:rsid w:val="00B0708D"/>
    <w:rsid w:val="00B10C98"/>
    <w:rsid w:val="00B1677C"/>
    <w:rsid w:val="00B24834"/>
    <w:rsid w:val="00B268DF"/>
    <w:rsid w:val="00B27C97"/>
    <w:rsid w:val="00B32E72"/>
    <w:rsid w:val="00B37A9E"/>
    <w:rsid w:val="00B4008B"/>
    <w:rsid w:val="00B42515"/>
    <w:rsid w:val="00B438CE"/>
    <w:rsid w:val="00B567AD"/>
    <w:rsid w:val="00B807E7"/>
    <w:rsid w:val="00B90E02"/>
    <w:rsid w:val="00B95666"/>
    <w:rsid w:val="00B96A8A"/>
    <w:rsid w:val="00BB4199"/>
    <w:rsid w:val="00C03C72"/>
    <w:rsid w:val="00C10D86"/>
    <w:rsid w:val="00C10E22"/>
    <w:rsid w:val="00C16DB0"/>
    <w:rsid w:val="00C174A9"/>
    <w:rsid w:val="00C338FA"/>
    <w:rsid w:val="00C4513C"/>
    <w:rsid w:val="00C461AB"/>
    <w:rsid w:val="00C50A1F"/>
    <w:rsid w:val="00C56016"/>
    <w:rsid w:val="00C60EA4"/>
    <w:rsid w:val="00C646E1"/>
    <w:rsid w:val="00C803F1"/>
    <w:rsid w:val="00CA7876"/>
    <w:rsid w:val="00CD1FAF"/>
    <w:rsid w:val="00CD3181"/>
    <w:rsid w:val="00CF3FAC"/>
    <w:rsid w:val="00D047B1"/>
    <w:rsid w:val="00D070F1"/>
    <w:rsid w:val="00D11F51"/>
    <w:rsid w:val="00D15A65"/>
    <w:rsid w:val="00D3414F"/>
    <w:rsid w:val="00D462C6"/>
    <w:rsid w:val="00D52392"/>
    <w:rsid w:val="00D54C53"/>
    <w:rsid w:val="00D649E3"/>
    <w:rsid w:val="00D93957"/>
    <w:rsid w:val="00D95999"/>
    <w:rsid w:val="00DB40C0"/>
    <w:rsid w:val="00DB4E28"/>
    <w:rsid w:val="00DC07D8"/>
    <w:rsid w:val="00DC0FCA"/>
    <w:rsid w:val="00DC6E5E"/>
    <w:rsid w:val="00DF2BF0"/>
    <w:rsid w:val="00E20B53"/>
    <w:rsid w:val="00E276C2"/>
    <w:rsid w:val="00E64474"/>
    <w:rsid w:val="00E92CE8"/>
    <w:rsid w:val="00ED0C98"/>
    <w:rsid w:val="00ED41D7"/>
    <w:rsid w:val="00F4534F"/>
    <w:rsid w:val="00F66043"/>
    <w:rsid w:val="00F672DA"/>
    <w:rsid w:val="00F67328"/>
    <w:rsid w:val="00F74E5D"/>
    <w:rsid w:val="00F917DC"/>
    <w:rsid w:val="00F92AC6"/>
    <w:rsid w:val="00F948C4"/>
    <w:rsid w:val="00FA05D4"/>
    <w:rsid w:val="00FA4A46"/>
    <w:rsid w:val="00FB6342"/>
    <w:rsid w:val="00FC0A14"/>
    <w:rsid w:val="00FC5974"/>
    <w:rsid w:val="00FC6194"/>
    <w:rsid w:val="00FC63A4"/>
    <w:rsid w:val="00FD18CB"/>
    <w:rsid w:val="00FD19F5"/>
    <w:rsid w:val="00FD2DFE"/>
    <w:rsid w:val="00FF1C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658EBCDF-B1DB-405F-92C0-D35986B9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177E"/>
    <w:pPr>
      <w:spacing w:after="200" w:line="276" w:lineRule="auto"/>
    </w:pPr>
    <w:rPr>
      <w:sz w:val="22"/>
      <w:szCs w:val="22"/>
      <w:lang w:eastAsia="en-US"/>
    </w:rPr>
  </w:style>
  <w:style w:type="paragraph" w:styleId="Titolo1">
    <w:name w:val="heading 1"/>
    <w:basedOn w:val="Normale"/>
    <w:next w:val="Normale"/>
    <w:link w:val="Titolo1Carattere"/>
    <w:uiPriority w:val="9"/>
    <w:qFormat/>
    <w:rsid w:val="001949BC"/>
    <w:pPr>
      <w:keepNext/>
      <w:spacing w:before="240" w:after="60"/>
      <w:outlineLvl w:val="0"/>
    </w:pPr>
    <w:rPr>
      <w:rFonts w:ascii="Calibri Light" w:eastAsia="Times New Roman" w:hAnsi="Calibri Light"/>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19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19F5"/>
  </w:style>
  <w:style w:type="paragraph" w:styleId="Pidipagina">
    <w:name w:val="footer"/>
    <w:basedOn w:val="Normale"/>
    <w:link w:val="PidipaginaCarattere"/>
    <w:uiPriority w:val="99"/>
    <w:unhideWhenUsed/>
    <w:rsid w:val="00FD19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19F5"/>
  </w:style>
  <w:style w:type="paragraph" w:styleId="Testofumetto">
    <w:name w:val="Balloon Text"/>
    <w:basedOn w:val="Normale"/>
    <w:link w:val="TestofumettoCarattere"/>
    <w:uiPriority w:val="99"/>
    <w:semiHidden/>
    <w:unhideWhenUsed/>
    <w:rsid w:val="00FD19F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D19F5"/>
    <w:rPr>
      <w:rFonts w:ascii="Tahoma" w:hAnsi="Tahoma" w:cs="Tahoma"/>
      <w:sz w:val="16"/>
      <w:szCs w:val="16"/>
    </w:rPr>
  </w:style>
  <w:style w:type="table" w:styleId="Grigliatabella">
    <w:name w:val="Table Grid"/>
    <w:basedOn w:val="Tabellanormale"/>
    <w:uiPriority w:val="59"/>
    <w:rsid w:val="00FD1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1A7108"/>
    <w:rPr>
      <w:color w:val="0000FF"/>
      <w:u w:val="single"/>
    </w:rPr>
  </w:style>
  <w:style w:type="paragraph" w:customStyle="1" w:styleId="Default">
    <w:name w:val="Default"/>
    <w:rsid w:val="002F3F92"/>
    <w:pPr>
      <w:autoSpaceDE w:val="0"/>
      <w:autoSpaceDN w:val="0"/>
      <w:adjustRightInd w:val="0"/>
    </w:pPr>
    <w:rPr>
      <w:rFonts w:ascii="Times New Roman" w:hAnsi="Times New Roman"/>
      <w:color w:val="000000"/>
      <w:sz w:val="24"/>
      <w:szCs w:val="24"/>
    </w:rPr>
  </w:style>
  <w:style w:type="character" w:styleId="Menzionenonrisolta">
    <w:name w:val="Unresolved Mention"/>
    <w:uiPriority w:val="99"/>
    <w:semiHidden/>
    <w:unhideWhenUsed/>
    <w:rsid w:val="0021435A"/>
    <w:rPr>
      <w:color w:val="605E5C"/>
      <w:shd w:val="clear" w:color="auto" w:fill="E1DFDD"/>
    </w:rPr>
  </w:style>
  <w:style w:type="character" w:customStyle="1" w:styleId="fontstyle01">
    <w:name w:val="fontstyle01"/>
    <w:rsid w:val="005E1D14"/>
    <w:rPr>
      <w:rFonts w:ascii="Arial" w:hAnsi="Arial" w:cs="Arial" w:hint="default"/>
      <w:b w:val="0"/>
      <w:bCs w:val="0"/>
      <w:i/>
      <w:iCs/>
      <w:color w:val="000000"/>
      <w:sz w:val="20"/>
      <w:szCs w:val="20"/>
    </w:rPr>
  </w:style>
  <w:style w:type="character" w:customStyle="1" w:styleId="Titolo1Carattere">
    <w:name w:val="Titolo 1 Carattere"/>
    <w:link w:val="Titolo1"/>
    <w:uiPriority w:val="9"/>
    <w:rsid w:val="001949BC"/>
    <w:rPr>
      <w:rFonts w:ascii="Calibri Light" w:eastAsia="Times New Roman" w:hAnsi="Calibri Light" w:cs="Times New Roman"/>
      <w:b/>
      <w:bCs/>
      <w:kern w:val="32"/>
      <w:sz w:val="32"/>
      <w:szCs w:val="32"/>
      <w:lang w:eastAsia="en-US"/>
    </w:rPr>
  </w:style>
  <w:style w:type="paragraph" w:styleId="Corpotesto">
    <w:name w:val="Body Text"/>
    <w:basedOn w:val="Normale"/>
    <w:link w:val="CorpotestoCarattere"/>
    <w:uiPriority w:val="1"/>
    <w:qFormat/>
    <w:rsid w:val="002F40FB"/>
    <w:pPr>
      <w:widowControl w:val="0"/>
      <w:autoSpaceDE w:val="0"/>
      <w:autoSpaceDN w:val="0"/>
      <w:spacing w:after="0" w:line="240" w:lineRule="auto"/>
    </w:pPr>
    <w:rPr>
      <w:rFonts w:ascii="Times New Roman" w:eastAsia="Times New Roman" w:hAnsi="Times New Roman"/>
      <w:sz w:val="18"/>
      <w:szCs w:val="18"/>
    </w:rPr>
  </w:style>
  <w:style w:type="character" w:customStyle="1" w:styleId="CorpotestoCarattere">
    <w:name w:val="Corpo testo Carattere"/>
    <w:link w:val="Corpotesto"/>
    <w:uiPriority w:val="1"/>
    <w:rsid w:val="002F40FB"/>
    <w:rPr>
      <w:rFonts w:ascii="Times New Roman" w:eastAsia="Times New Roman" w:hAnsi="Times New Roman"/>
      <w:sz w:val="18"/>
      <w:szCs w:val="18"/>
      <w:lang w:eastAsia="en-US"/>
    </w:rPr>
  </w:style>
  <w:style w:type="character" w:styleId="Rimandocommento">
    <w:name w:val="annotation reference"/>
    <w:uiPriority w:val="99"/>
    <w:semiHidden/>
    <w:unhideWhenUsed/>
    <w:rsid w:val="00B4008B"/>
    <w:rPr>
      <w:sz w:val="16"/>
      <w:szCs w:val="16"/>
    </w:rPr>
  </w:style>
  <w:style w:type="paragraph" w:styleId="Testocommento">
    <w:name w:val="annotation text"/>
    <w:basedOn w:val="Normale"/>
    <w:link w:val="TestocommentoCarattere"/>
    <w:uiPriority w:val="99"/>
    <w:semiHidden/>
    <w:unhideWhenUsed/>
    <w:rsid w:val="00B4008B"/>
    <w:rPr>
      <w:sz w:val="20"/>
      <w:szCs w:val="20"/>
    </w:rPr>
  </w:style>
  <w:style w:type="character" w:customStyle="1" w:styleId="TestocommentoCarattere">
    <w:name w:val="Testo commento Carattere"/>
    <w:link w:val="Testocommento"/>
    <w:uiPriority w:val="99"/>
    <w:semiHidden/>
    <w:rsid w:val="00B4008B"/>
    <w:rPr>
      <w:lang w:eastAsia="en-US"/>
    </w:rPr>
  </w:style>
  <w:style w:type="paragraph" w:styleId="Soggettocommento">
    <w:name w:val="annotation subject"/>
    <w:basedOn w:val="Testocommento"/>
    <w:next w:val="Testocommento"/>
    <w:link w:val="SoggettocommentoCarattere"/>
    <w:uiPriority w:val="99"/>
    <w:semiHidden/>
    <w:unhideWhenUsed/>
    <w:rsid w:val="00B4008B"/>
    <w:rPr>
      <w:b/>
      <w:bCs/>
    </w:rPr>
  </w:style>
  <w:style w:type="character" w:customStyle="1" w:styleId="SoggettocommentoCarattere">
    <w:name w:val="Soggetto commento Carattere"/>
    <w:link w:val="Soggettocommento"/>
    <w:uiPriority w:val="99"/>
    <w:semiHidden/>
    <w:rsid w:val="00B4008B"/>
    <w:rPr>
      <w:b/>
      <w:bCs/>
      <w:lang w:eastAsia="en-US"/>
    </w:rPr>
  </w:style>
  <w:style w:type="paragraph" w:styleId="NormaleWeb">
    <w:name w:val="Normal (Web)"/>
    <w:basedOn w:val="Normale"/>
    <w:uiPriority w:val="99"/>
    <w:semiHidden/>
    <w:unhideWhenUsed/>
    <w:rsid w:val="00933F2F"/>
    <w:pPr>
      <w:spacing w:before="100" w:beforeAutospacing="1" w:after="119"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47081">
      <w:bodyDiv w:val="1"/>
      <w:marLeft w:val="0"/>
      <w:marRight w:val="0"/>
      <w:marTop w:val="0"/>
      <w:marBottom w:val="0"/>
      <w:divBdr>
        <w:top w:val="none" w:sz="0" w:space="0" w:color="auto"/>
        <w:left w:val="none" w:sz="0" w:space="0" w:color="auto"/>
        <w:bottom w:val="none" w:sz="0" w:space="0" w:color="auto"/>
        <w:right w:val="none" w:sz="0" w:space="0" w:color="auto"/>
      </w:divBdr>
    </w:div>
    <w:div w:id="886187051">
      <w:bodyDiv w:val="1"/>
      <w:marLeft w:val="0"/>
      <w:marRight w:val="0"/>
      <w:marTop w:val="0"/>
      <w:marBottom w:val="0"/>
      <w:divBdr>
        <w:top w:val="none" w:sz="0" w:space="0" w:color="auto"/>
        <w:left w:val="none" w:sz="0" w:space="0" w:color="auto"/>
        <w:bottom w:val="none" w:sz="0" w:space="0" w:color="auto"/>
        <w:right w:val="none" w:sz="0" w:space="0" w:color="auto"/>
      </w:divBdr>
    </w:div>
    <w:div w:id="177420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3250</Words>
  <Characters>18526</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21733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assistenza1</dc:creator>
  <cp:keywords/>
  <cp:lastModifiedBy>servizisociali@comune.aprilia.lt.it</cp:lastModifiedBy>
  <cp:revision>2</cp:revision>
  <cp:lastPrinted>2015-02-24T16:46:00Z</cp:lastPrinted>
  <dcterms:created xsi:type="dcterms:W3CDTF">2023-03-16T17:20:00Z</dcterms:created>
  <dcterms:modified xsi:type="dcterms:W3CDTF">2023-03-16T17:20:00Z</dcterms:modified>
</cp:coreProperties>
</file>